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0" w:rsidRDefault="00667210" w:rsidP="00553780">
      <w:pPr>
        <w:jc w:val="center"/>
        <w:rPr>
          <w:rFonts w:ascii="Arial" w:hAnsi="Arial" w:cs="Arial"/>
          <w:b/>
          <w:sz w:val="28"/>
          <w:szCs w:val="28"/>
        </w:rPr>
      </w:pPr>
    </w:p>
    <w:p w:rsidR="00597889" w:rsidRDefault="00374BE7" w:rsidP="005537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CLASIFICACIÓ</w:t>
      </w:r>
      <w:r w:rsidR="006F04A5">
        <w:rPr>
          <w:rFonts w:ascii="Arial" w:hAnsi="Arial" w:cs="Arial"/>
          <w:b/>
          <w:sz w:val="28"/>
          <w:szCs w:val="28"/>
        </w:rPr>
        <w:t>N 2021</w:t>
      </w:r>
    </w:p>
    <w:p w:rsidR="00E53E5A" w:rsidRDefault="00E53E5A" w:rsidP="0066721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910F63" w:rsidRDefault="00910F63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910F63" w:rsidRPr="00F524FC" w:rsidRDefault="00910F63" w:rsidP="00667210">
      <w:pPr>
        <w:shd w:val="clear" w:color="auto" w:fill="FFFFFF" w:themeFill="background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Acuerdo CT-EXT0</w:t>
      </w:r>
      <w:r w:rsidR="006F04A5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-0</w:t>
      </w:r>
      <w:r w:rsidR="006F04A5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/2</w:t>
      </w:r>
      <w:r w:rsidR="006F04A5"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>/0</w:t>
      </w:r>
      <w:r w:rsidR="006F04A5"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>/20</w:t>
      </w:r>
      <w:r w:rsidR="006F04A5">
        <w:rPr>
          <w:rFonts w:ascii="Verdana" w:hAnsi="Verdana" w:cs="Arial"/>
          <w:b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910F63" w:rsidRPr="00B850F6" w:rsidTr="00FC3DE0">
        <w:tc>
          <w:tcPr>
            <w:tcW w:w="5920" w:type="dxa"/>
            <w:tcBorders>
              <w:left w:val="single" w:sz="4" w:space="0" w:color="auto"/>
            </w:tcBorders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Concepto</w:t>
            </w:r>
          </w:p>
        </w:tc>
        <w:tc>
          <w:tcPr>
            <w:tcW w:w="7371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Dónde: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área que generó, obtuvo, adquirió, transformó y/o conserve la información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F0129E" w:rsidRDefault="006F04A5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Procuraduría Fiscal</w:t>
            </w:r>
            <w:r w:rsidR="004A744D">
              <w:rPr>
                <w:rFonts w:ascii="Verdana" w:hAnsi="Verdana"/>
              </w:rPr>
              <w:t>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nombre del documento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6F04A5" w:rsidRDefault="006F04A5" w:rsidP="00667210">
            <w:pPr>
              <w:shd w:val="clear" w:color="auto" w:fill="FFFFFF" w:themeFill="background1"/>
              <w:rPr>
                <w:rFonts w:ascii="Verdana" w:hAnsi="Verdana" w:cs="Arial"/>
              </w:rPr>
            </w:pPr>
            <w:r w:rsidRPr="006F04A5">
              <w:rPr>
                <w:rFonts w:ascii="Verdana" w:hAnsi="Verdana"/>
              </w:rPr>
              <w:t>Las documentales necesarias para dar respuesta a la solicitud de información con número de folio 00438921</w:t>
            </w:r>
            <w:r w:rsidR="00C24E47" w:rsidRPr="006F04A5">
              <w:rPr>
                <w:rFonts w:ascii="Verdana" w:hAnsi="Verdana" w:cs="Arial"/>
              </w:rPr>
              <w:t>.</w:t>
            </w:r>
          </w:p>
          <w:p w:rsidR="00910F63" w:rsidRPr="006F04A5" w:rsidRDefault="00910F63" w:rsidP="00667210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Fracción del numeral séptimo de los presentes lineamientos que da origen a la reserva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F0129E" w:rsidRDefault="00910F63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 w:rsidRPr="00F0129E">
              <w:rPr>
                <w:rFonts w:ascii="Verdana" w:hAnsi="Verdana"/>
              </w:rPr>
              <w:t xml:space="preserve">I. Se reciba una solicitud de acceso a la información; 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>La fecha de clasificación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F0129E" w:rsidRDefault="006F04A5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 w:rsidR="00910F63">
              <w:rPr>
                <w:rFonts w:ascii="Verdana" w:hAnsi="Verdana"/>
              </w:rPr>
              <w:t xml:space="preserve"> de </w:t>
            </w:r>
            <w:r>
              <w:rPr>
                <w:rFonts w:ascii="Verdana" w:hAnsi="Verdana"/>
              </w:rPr>
              <w:t>marzo de 2021.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fundamento legal de la clasificación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B850F6" w:rsidRDefault="006F04A5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De </w:t>
            </w:r>
            <w:r w:rsidRPr="00210B25">
              <w:rPr>
                <w:rFonts w:ascii="Verdana" w:hAnsi="Verdana"/>
              </w:rPr>
              <w:t>conformidad con los artículos 3 fracción XVIII, 9 fracción I, 11 fracción VII, 55, 60</w:t>
            </w:r>
            <w:r>
              <w:rPr>
                <w:rFonts w:ascii="Verdana" w:hAnsi="Verdana"/>
              </w:rPr>
              <w:t xml:space="preserve"> fracción I, 68 fracción VI y 69 </w:t>
            </w:r>
            <w:r w:rsidRPr="00DE2726">
              <w:rPr>
                <w:rFonts w:ascii="Verdana" w:hAnsi="Verdana"/>
              </w:rPr>
              <w:t>de la Ley 875 de Transparencia y Acceso a la Información Pública para el Estado de Veracruz de Ignacio de la Llave</w:t>
            </w:r>
            <w:r>
              <w:rPr>
                <w:rFonts w:ascii="Verdana" w:hAnsi="Verdana"/>
              </w:rPr>
              <w:t>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Razones y motivos de la clasificación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B850F6" w:rsidRDefault="006F04A5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L</w:t>
            </w:r>
            <w:r w:rsidRPr="00D75ECD">
              <w:rPr>
                <w:rFonts w:ascii="Verdana" w:hAnsi="Verdana"/>
              </w:rPr>
              <w:t xml:space="preserve">a divulgación de la información </w:t>
            </w:r>
            <w:r>
              <w:rPr>
                <w:rFonts w:ascii="Verdana" w:hAnsi="Verdana"/>
              </w:rPr>
              <w:t xml:space="preserve">podría </w:t>
            </w:r>
            <w:r w:rsidRPr="00D75ECD">
              <w:rPr>
                <w:rFonts w:ascii="Verdana" w:hAnsi="Verdana"/>
              </w:rPr>
              <w:t>lesiona</w:t>
            </w:r>
            <w:r>
              <w:rPr>
                <w:rFonts w:ascii="Verdana" w:hAnsi="Verdana"/>
              </w:rPr>
              <w:t>r</w:t>
            </w:r>
            <w:r w:rsidRPr="00D75ECD">
              <w:rPr>
                <w:rFonts w:ascii="Verdana" w:hAnsi="Verdana"/>
              </w:rPr>
              <w:t xml:space="preserve"> un interés jurídico protegido </w:t>
            </w:r>
            <w:r>
              <w:rPr>
                <w:rFonts w:ascii="Verdana" w:hAnsi="Verdana"/>
              </w:rPr>
              <w:t>basado en el principio del debido proceso.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Señalar si se trata de una clasificación completa o parcial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B850F6" w:rsidRDefault="006F04A5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Clasificación completa </w:t>
            </w:r>
            <w:r>
              <w:rPr>
                <w:rFonts w:ascii="Verdana" w:hAnsi="Verdana"/>
              </w:rPr>
              <w:t>hasta por cinco años o un tiempo menor si los procesos de revisión han causado estado.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caso de ser parcial, las partes del documento que son reservadas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601BA5" w:rsidRDefault="006F04A5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lastRenderedPageBreak/>
              <w:t xml:space="preserve">En su caso, la fecha del acta en donde el Comité de Transparencia confirmó la clasificación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F67784" w:rsidRDefault="006F04A5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  <w:r w:rsidR="00910F63">
              <w:rPr>
                <w:rFonts w:ascii="Verdana" w:hAnsi="Verdana" w:cs="Arial"/>
              </w:rPr>
              <w:t xml:space="preserve"> de </w:t>
            </w:r>
            <w:r>
              <w:rPr>
                <w:rFonts w:ascii="Verdana" w:hAnsi="Verdana" w:cs="Arial"/>
              </w:rPr>
              <w:t>marzo</w:t>
            </w:r>
            <w:r w:rsidR="00FB1A64">
              <w:rPr>
                <w:rFonts w:ascii="Verdana" w:hAnsi="Verdana" w:cs="Arial"/>
              </w:rPr>
              <w:t xml:space="preserve"> de 20</w:t>
            </w:r>
            <w:r>
              <w:rPr>
                <w:rFonts w:ascii="Verdana" w:hAnsi="Verdana" w:cs="Arial"/>
              </w:rPr>
              <w:t>21.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plazo de reserva y si se encuentra o no en prórroga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B850F6" w:rsidRDefault="004A744D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Hasta por cinco años o un tiempo menor si los procesos de revisión han causado estado.</w:t>
            </w:r>
          </w:p>
        </w:tc>
      </w:tr>
      <w:tr w:rsidR="00CD2071" w:rsidRPr="00B850F6" w:rsidTr="00FC3DE0">
        <w:tc>
          <w:tcPr>
            <w:tcW w:w="5920" w:type="dxa"/>
          </w:tcPr>
          <w:p w:rsidR="00CD2071" w:rsidRPr="00B850F6" w:rsidRDefault="00CD2071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 fecha en que culmina el plazo de la clasificación </w:t>
            </w:r>
          </w:p>
          <w:p w:rsidR="00CD2071" w:rsidRPr="00B850F6" w:rsidRDefault="00CD2071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CD2071" w:rsidRPr="00CD2071" w:rsidRDefault="004A744D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 de marzo del 2026</w:t>
            </w:r>
          </w:p>
        </w:tc>
      </w:tr>
      <w:tr w:rsidR="00910F63" w:rsidRPr="00B850F6" w:rsidTr="00FC3DE0">
        <w:tc>
          <w:tcPr>
            <w:tcW w:w="5920" w:type="dxa"/>
          </w:tcPr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Las partes o secciones de los expedientes o documentos que se clasifican </w:t>
            </w:r>
          </w:p>
          <w:p w:rsidR="00910F63" w:rsidRPr="00B850F6" w:rsidRDefault="00910F63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910F63" w:rsidRPr="00601BA5" w:rsidRDefault="004A744D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  <w:r w:rsidR="00910F63">
              <w:rPr>
                <w:rFonts w:ascii="Verdana" w:hAnsi="Verdana" w:cs="Arial"/>
              </w:rPr>
              <w:t>.</w:t>
            </w:r>
          </w:p>
        </w:tc>
      </w:tr>
    </w:tbl>
    <w:p w:rsidR="00910F63" w:rsidRDefault="00910F63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910F63" w:rsidRDefault="00910F63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Default="00FB1A64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Default="00FB1A64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Default="00FB1A64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Default="00FB1A64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4A744D" w:rsidRDefault="004A744D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Default="00FB1A64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910F63" w:rsidRDefault="00910F63" w:rsidP="00667210">
      <w:pPr>
        <w:shd w:val="clear" w:color="auto" w:fill="FFFFFF" w:themeFill="background1"/>
        <w:spacing w:line="360" w:lineRule="auto"/>
        <w:ind w:left="795"/>
        <w:rPr>
          <w:rFonts w:ascii="Arial" w:hAnsi="Arial" w:cs="Arial"/>
        </w:rPr>
      </w:pPr>
    </w:p>
    <w:p w:rsidR="00FB1A64" w:rsidRPr="00F524FC" w:rsidRDefault="00FB1A64" w:rsidP="00667210">
      <w:pPr>
        <w:shd w:val="clear" w:color="auto" w:fill="FFFFFF" w:themeFill="background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Acuerdo CT-</w:t>
      </w:r>
      <w:r w:rsidR="004A744D" w:rsidRPr="004A744D">
        <w:rPr>
          <w:rFonts w:ascii="Verdana" w:hAnsi="Verdana"/>
          <w:b/>
        </w:rPr>
        <w:t xml:space="preserve"> </w:t>
      </w:r>
      <w:r w:rsidR="004A744D" w:rsidRPr="00C0110B">
        <w:rPr>
          <w:rFonts w:ascii="Verdana" w:hAnsi="Verdana"/>
          <w:b/>
        </w:rPr>
        <w:t>EXT0</w:t>
      </w:r>
      <w:r w:rsidR="004A744D">
        <w:rPr>
          <w:rFonts w:ascii="Verdana" w:hAnsi="Verdana"/>
          <w:b/>
        </w:rPr>
        <w:t>3</w:t>
      </w:r>
      <w:r w:rsidR="004A744D" w:rsidRPr="00C0110B">
        <w:rPr>
          <w:rFonts w:ascii="Verdana" w:hAnsi="Verdana"/>
          <w:b/>
        </w:rPr>
        <w:t>-</w:t>
      </w:r>
      <w:r w:rsidR="004A744D">
        <w:rPr>
          <w:rFonts w:ascii="Verdana" w:hAnsi="Verdana"/>
          <w:b/>
        </w:rPr>
        <w:t>02/24</w:t>
      </w:r>
      <w:r w:rsidR="004A744D" w:rsidRPr="00C0110B">
        <w:rPr>
          <w:rFonts w:ascii="Verdana" w:hAnsi="Verdana"/>
          <w:b/>
        </w:rPr>
        <w:t>/0</w:t>
      </w:r>
      <w:r w:rsidR="004A744D">
        <w:rPr>
          <w:rFonts w:ascii="Verdana" w:hAnsi="Verdana"/>
          <w:b/>
        </w:rPr>
        <w:t>5</w:t>
      </w:r>
      <w:r w:rsidR="004A744D" w:rsidRPr="00C0110B">
        <w:rPr>
          <w:rFonts w:ascii="Verdana" w:hAnsi="Verdana"/>
          <w:b/>
        </w:rPr>
        <w:t>/202</w:t>
      </w:r>
      <w:r w:rsidR="004A744D">
        <w:rPr>
          <w:rFonts w:ascii="Verdana" w:hAnsi="Verdana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FB1A64" w:rsidRPr="00B850F6" w:rsidTr="00FC3DE0">
        <w:tc>
          <w:tcPr>
            <w:tcW w:w="5920" w:type="dxa"/>
            <w:tcBorders>
              <w:left w:val="single" w:sz="4" w:space="0" w:color="auto"/>
            </w:tcBorders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Concepto</w:t>
            </w:r>
          </w:p>
        </w:tc>
        <w:tc>
          <w:tcPr>
            <w:tcW w:w="7371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Dónde: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área que generó, obtuvo, adquirió, transformó y/o conserve la información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F0129E" w:rsidRDefault="00FB1A64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Direccion</w:t>
            </w:r>
            <w:proofErr w:type="spellEnd"/>
            <w:r>
              <w:rPr>
                <w:rFonts w:ascii="Verdana" w:hAnsi="Verdana"/>
              </w:rPr>
              <w:t xml:space="preserve"> General de Administración</w:t>
            </w:r>
            <w:r w:rsidR="004A744D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nombre del documento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C24E47" w:rsidRDefault="00C24E47" w:rsidP="00667210">
            <w:pPr>
              <w:shd w:val="clear" w:color="auto" w:fill="FFFFFF" w:themeFill="background1"/>
              <w:rPr>
                <w:rFonts w:ascii="Verdana" w:hAnsi="Verdana" w:cs="Arial"/>
              </w:rPr>
            </w:pPr>
            <w:r w:rsidRPr="00C24E47">
              <w:rPr>
                <w:rFonts w:ascii="Verdana" w:hAnsi="Verdana" w:cs="Arial"/>
              </w:rPr>
              <w:t>Comprobantes Fiscal</w:t>
            </w:r>
            <w:r>
              <w:rPr>
                <w:rFonts w:ascii="Verdana" w:hAnsi="Verdana" w:cs="Arial"/>
              </w:rPr>
              <w:t>es Digitales por Internet (CFDI) respecto de la solicitud</w:t>
            </w:r>
            <w:r w:rsidR="00FB1A64" w:rsidRPr="00C24E47">
              <w:rPr>
                <w:rFonts w:ascii="Verdana" w:hAnsi="Verdana" w:cs="Arial"/>
              </w:rPr>
              <w:t xml:space="preserve"> 00</w:t>
            </w:r>
            <w:r w:rsidR="004A744D">
              <w:rPr>
                <w:rFonts w:ascii="Verdana" w:hAnsi="Verdana" w:cs="Arial"/>
              </w:rPr>
              <w:t>727621</w:t>
            </w:r>
            <w:r>
              <w:rPr>
                <w:rFonts w:ascii="Verdana" w:hAnsi="Verdana" w:cs="Arial"/>
              </w:rPr>
              <w:t>.</w:t>
            </w:r>
          </w:p>
          <w:p w:rsidR="00FB1A64" w:rsidRPr="00F0129E" w:rsidRDefault="00FB1A64" w:rsidP="00667210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Fracción del numeral séptimo de los presentes lineamientos que da origen a la reserva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F0129E" w:rsidRDefault="00FB1A64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 w:rsidRPr="00F0129E">
              <w:rPr>
                <w:rFonts w:ascii="Verdana" w:hAnsi="Verdana"/>
              </w:rPr>
              <w:t xml:space="preserve">I. Se reciba una solicitud de acceso a la información; 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>La fecha de clasificación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F0129E" w:rsidRDefault="004A744D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="00FB1A64">
              <w:rPr>
                <w:rFonts w:ascii="Verdana" w:hAnsi="Verdana"/>
              </w:rPr>
              <w:t xml:space="preserve"> de </w:t>
            </w:r>
            <w:r>
              <w:rPr>
                <w:rFonts w:ascii="Verdana" w:hAnsi="Verdana"/>
              </w:rPr>
              <w:t>may</w:t>
            </w:r>
            <w:r w:rsidR="002B08D9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 de 2021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fundamento legal de la clasificación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B850F6" w:rsidRDefault="008B6F27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A</w:t>
            </w:r>
            <w:r w:rsidR="002B08D9" w:rsidRPr="00A96FC4">
              <w:rPr>
                <w:rFonts w:ascii="Verdana" w:hAnsi="Verdana"/>
              </w:rPr>
              <w:t xml:space="preserve">rtículos 44, 100, 103, 104,105, 106, 107, 116 de la Ley General de Transparencia y Acceso a la Información Pública; 58, 59, 60, 72, 130 y 131 de la Ley 875 de Transparencia y Acceso a la Información Pública para el Estado de Veracruz de Ignacio de la Llave; 3 fracción I, 84 fracción I y VI de la Ley General de Protección de Datos Personales en Posesión de Sujetos Obligados; Ley de Protección de Datos Personales en Posesión de Sujetos Obligados para el Estado de Veracruz de Ignacio de la Llave, y el Cuadragésimo Quinto de los Lineamientos Generales en Materia de Clasificación y Desclasificación de Información, así como para la Elaboración de Versiones Públicas, </w:t>
            </w:r>
            <w:r w:rsidR="002B08D9">
              <w:rPr>
                <w:rFonts w:ascii="Verdana" w:hAnsi="Verdana"/>
              </w:rPr>
              <w:t xml:space="preserve">también </w:t>
            </w:r>
            <w:r w:rsidR="002B08D9" w:rsidRPr="00A96FC4">
              <w:rPr>
                <w:rFonts w:ascii="Verdana" w:hAnsi="Verdana"/>
              </w:rPr>
              <w:t>el artículo 69 del Código Fiscal de la Federación y el 20 bis del Código Financiero para el Estado de Veracruz de Ignacio de la Llave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Razones y motivos de la clasificación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El documento contiene datos personales confidenciales.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lastRenderedPageBreak/>
              <w:t xml:space="preserve">Señalar si se trata de una clasificación completa o parcial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Clasificación parcial. 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caso de ser parcial, las partes del documento que son reservadas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601BA5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CURP, RFC, NSS, Número de cuenta bancaria, numero de recibo, sello del emisor, sella SAT, cadena original y código QR.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su caso, la fecha del acta en donde el Comité de Transparencia confirmó la clasificación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F67784" w:rsidRDefault="004A744D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  <w:r w:rsidR="00FB1A64">
              <w:rPr>
                <w:rFonts w:ascii="Verdana" w:hAnsi="Verdana" w:cs="Arial"/>
              </w:rPr>
              <w:t xml:space="preserve"> de </w:t>
            </w:r>
            <w:r w:rsidR="00D5589A">
              <w:rPr>
                <w:rFonts w:ascii="Verdana" w:hAnsi="Verdana" w:cs="Arial"/>
              </w:rPr>
              <w:t>ma</w:t>
            </w:r>
            <w:r>
              <w:rPr>
                <w:rFonts w:ascii="Verdana" w:hAnsi="Verdana" w:cs="Arial"/>
              </w:rPr>
              <w:t>y</w:t>
            </w:r>
            <w:r w:rsidR="00D5589A">
              <w:rPr>
                <w:rFonts w:ascii="Verdana" w:hAnsi="Verdana" w:cs="Arial"/>
              </w:rPr>
              <w:t>o</w:t>
            </w:r>
            <w:r w:rsidR="00FB1A64">
              <w:rPr>
                <w:rFonts w:ascii="Verdana" w:hAnsi="Verdana" w:cs="Arial"/>
              </w:rPr>
              <w:t xml:space="preserve"> de 20</w:t>
            </w:r>
            <w:r>
              <w:rPr>
                <w:rFonts w:ascii="Verdana" w:hAnsi="Verdana" w:cs="Arial"/>
              </w:rPr>
              <w:t>21.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plazo de reserva y si se encuentra o no en prórroga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Datos personales confidenciales no están sujetos a temporalidad alguna</w:t>
            </w:r>
            <w:r w:rsidR="00C24E47">
              <w:rPr>
                <w:rFonts w:ascii="Verdana" w:hAnsi="Verdana" w:cs="Arial"/>
              </w:rPr>
              <w:t xml:space="preserve">, </w:t>
            </w:r>
            <w:r w:rsidR="008D3933">
              <w:rPr>
                <w:rFonts w:ascii="Verdana" w:hAnsi="Verdana" w:cs="Arial"/>
              </w:rPr>
              <w:t>no aplica prórroga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 fecha en que culmina el plazo de la clasificación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</w:tr>
      <w:tr w:rsidR="00FB1A64" w:rsidRPr="00B850F6" w:rsidTr="00FC3DE0">
        <w:tc>
          <w:tcPr>
            <w:tcW w:w="5920" w:type="dxa"/>
          </w:tcPr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Las partes o secciones de los expedientes o documentos que se clasifican </w:t>
            </w:r>
          </w:p>
          <w:p w:rsidR="00FB1A64" w:rsidRPr="00B850F6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FB1A64" w:rsidRPr="00601BA5" w:rsidRDefault="00FB1A64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CURP, RFC, NSS, Número de cuenta bancaria, numero de recibo, sello del emisor, sella SAT, cadena original y código QR.</w:t>
            </w:r>
          </w:p>
        </w:tc>
      </w:tr>
    </w:tbl>
    <w:p w:rsidR="00910F63" w:rsidRDefault="00910F63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910F63" w:rsidRDefault="00910F63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Pr="00F524FC" w:rsidRDefault="00D5589A" w:rsidP="00667210">
      <w:pPr>
        <w:shd w:val="clear" w:color="auto" w:fill="FFFFFF" w:themeFill="background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Acuerdo CT-EXT0</w:t>
      </w:r>
      <w:r w:rsidR="004A744D">
        <w:rPr>
          <w:rFonts w:ascii="Verdana" w:hAnsi="Verdana" w:cs="Arial"/>
          <w:b/>
        </w:rPr>
        <w:t>4-03/05</w:t>
      </w:r>
      <w:r>
        <w:rPr>
          <w:rFonts w:ascii="Verdana" w:hAnsi="Verdana" w:cs="Arial"/>
          <w:b/>
        </w:rPr>
        <w:t>/0</w:t>
      </w:r>
      <w:r w:rsidR="004A744D">
        <w:rPr>
          <w:rFonts w:ascii="Verdana" w:hAnsi="Verdana" w:cs="Arial"/>
          <w:b/>
        </w:rPr>
        <w:t>7</w:t>
      </w:r>
      <w:r>
        <w:rPr>
          <w:rFonts w:ascii="Verdana" w:hAnsi="Verdana" w:cs="Arial"/>
          <w:b/>
        </w:rPr>
        <w:t>/20</w:t>
      </w:r>
      <w:r w:rsidR="004A744D">
        <w:rPr>
          <w:rFonts w:ascii="Verdana" w:hAnsi="Verdana" w:cs="Arial"/>
          <w:b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D5589A" w:rsidRPr="00B850F6" w:rsidTr="00FC3DE0">
        <w:tc>
          <w:tcPr>
            <w:tcW w:w="5920" w:type="dxa"/>
            <w:tcBorders>
              <w:left w:val="single" w:sz="4" w:space="0" w:color="auto"/>
            </w:tcBorders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Concepto</w:t>
            </w: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Dónde: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área que generó, obtuvo, adquirió, transformó y/o conserve la información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4A744D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Dirección</w:t>
            </w:r>
            <w:r w:rsidR="00D5589A">
              <w:rPr>
                <w:rFonts w:ascii="Verdana" w:hAnsi="Verdana"/>
              </w:rPr>
              <w:t xml:space="preserve"> General de </w:t>
            </w:r>
            <w:r>
              <w:rPr>
                <w:rFonts w:ascii="Verdana" w:hAnsi="Verdana"/>
              </w:rPr>
              <w:t>Recaudación.</w:t>
            </w:r>
            <w:r w:rsidR="00D5589A">
              <w:rPr>
                <w:rFonts w:ascii="Verdana" w:hAnsi="Verdana"/>
              </w:rPr>
              <w:t xml:space="preserve"> 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nombre del documento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6B6185" w:rsidRDefault="00B22900" w:rsidP="00667210">
            <w:pPr>
              <w:shd w:val="clear" w:color="auto" w:fill="FFFFFF" w:themeFill="background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 padrón vehicular los datos que permiten hacer identificables a los propietarios de los mismos, número de placa, número de identificación vehicular (NIV)</w:t>
            </w:r>
            <w:r w:rsidR="006B6185">
              <w:rPr>
                <w:rFonts w:ascii="Verdana" w:hAnsi="Verdana" w:cs="Arial"/>
              </w:rPr>
              <w:t>.</w:t>
            </w:r>
          </w:p>
          <w:p w:rsidR="00D5589A" w:rsidRPr="00F0129E" w:rsidRDefault="00D5589A" w:rsidP="00667210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Fracción del numeral séptimo de los presentes lineamientos que da origen a la reserva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D5589A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 w:rsidRPr="00F0129E">
              <w:rPr>
                <w:rFonts w:ascii="Verdana" w:hAnsi="Verdana"/>
              </w:rPr>
              <w:t xml:space="preserve">I. Se reciba una solicitud de acceso a la información; 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>La fecha de clasificación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B22900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 w:rsidR="00D5589A">
              <w:rPr>
                <w:rFonts w:ascii="Verdana" w:hAnsi="Verdana"/>
              </w:rPr>
              <w:t xml:space="preserve"> de </w:t>
            </w:r>
            <w:r>
              <w:rPr>
                <w:rFonts w:ascii="Verdana" w:hAnsi="Verdana"/>
              </w:rPr>
              <w:t>julio</w:t>
            </w:r>
            <w:r w:rsidR="00D5589A">
              <w:rPr>
                <w:rFonts w:ascii="Verdana" w:hAnsi="Verdana"/>
              </w:rPr>
              <w:t xml:space="preserve"> de 20</w:t>
            </w:r>
            <w:r>
              <w:rPr>
                <w:rFonts w:ascii="Verdana" w:hAnsi="Verdana"/>
              </w:rPr>
              <w:t>21.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fundamento legal de la clasificación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8B6F27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A</w:t>
            </w:r>
            <w:r w:rsidR="00D5589A" w:rsidRPr="00A96FC4">
              <w:rPr>
                <w:rFonts w:ascii="Verdana" w:hAnsi="Verdana"/>
              </w:rPr>
              <w:t>rtículos 44, 100, 103, 104,105, 106, 107, 116 de la Ley General de Transparencia y Acceso a la Información Pública; 5</w:t>
            </w:r>
            <w:r w:rsidR="00B22900">
              <w:rPr>
                <w:rFonts w:ascii="Verdana" w:hAnsi="Verdana"/>
              </w:rPr>
              <w:t>5</w:t>
            </w:r>
            <w:r w:rsidR="00D5589A" w:rsidRPr="00A96FC4">
              <w:rPr>
                <w:rFonts w:ascii="Verdana" w:hAnsi="Verdana"/>
              </w:rPr>
              <w:t xml:space="preserve">, 60, </w:t>
            </w:r>
            <w:r w:rsidR="00B22900">
              <w:rPr>
                <w:rFonts w:ascii="Verdana" w:hAnsi="Verdana"/>
              </w:rPr>
              <w:t xml:space="preserve">63, 68 fracción III, 70 y 72 </w:t>
            </w:r>
            <w:r w:rsidR="00D5589A" w:rsidRPr="00A96FC4">
              <w:rPr>
                <w:rFonts w:ascii="Verdana" w:hAnsi="Verdana"/>
              </w:rPr>
              <w:t xml:space="preserve">de la Ley 875 de Transparencia y Acceso a la Información Pública para el Estado de Veracruz de Ignacio de la Llave; 3 fracción I, 84 fracción I y VI de la Ley General de Protección de Datos Personales en Posesión de Sujetos Obligados; Ley de Protección de Datos Personales en Posesión de Sujetos Obligados para el Estado de Veracruz de Ignacio de la Llave, y el Cuadragésimo Quinto de los Lineamientos Generales en Materia de Clasificación y Desclasificación de Información, así como para la Elaboración de Versiones </w:t>
            </w:r>
            <w:r w:rsidR="00D5589A" w:rsidRPr="00A96FC4">
              <w:rPr>
                <w:rFonts w:ascii="Verdana" w:hAnsi="Verdana"/>
              </w:rPr>
              <w:lastRenderedPageBreak/>
              <w:t>Públicas</w:t>
            </w:r>
            <w:r w:rsidR="00B22900">
              <w:rPr>
                <w:rFonts w:ascii="Verdana" w:hAnsi="Verdana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lastRenderedPageBreak/>
              <w:t xml:space="preserve">Razones y motivos de la clasificación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documento contiene datos personales confidenciales.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Señalar si se trata de una clasificación completa o parcial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Clasificación parcial. 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caso de ser parcial, las partes del documento que son reservadas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601BA5" w:rsidRDefault="00B22900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 de identificación vehicular (NIV).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su caso, la fecha del acta en donde el Comité de Transparencia confirmó la clasificación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67784" w:rsidRDefault="00B22900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05</w:t>
            </w:r>
            <w:r w:rsidR="00D5589A">
              <w:rPr>
                <w:rFonts w:ascii="Verdana" w:hAnsi="Verdana" w:cs="Arial"/>
              </w:rPr>
              <w:t xml:space="preserve"> de </w:t>
            </w:r>
            <w:r>
              <w:rPr>
                <w:rFonts w:ascii="Verdana" w:hAnsi="Verdana" w:cs="Arial"/>
              </w:rPr>
              <w:t>julio de 2021.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plazo de reserva y si se encuentra o no en prórroga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Datos personales confidenciales no están sujetos a temporalidad alguna</w:t>
            </w:r>
            <w:r w:rsidR="006B6185">
              <w:rPr>
                <w:rFonts w:ascii="Verdana" w:hAnsi="Verdana" w:cs="Arial"/>
              </w:rPr>
              <w:t xml:space="preserve">, </w:t>
            </w:r>
            <w:r w:rsidR="008D3933">
              <w:rPr>
                <w:rFonts w:ascii="Verdana" w:hAnsi="Verdana" w:cs="Arial"/>
              </w:rPr>
              <w:t>no aplica prórroga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 fecha en que culmina el plazo de la clasificación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</w:tr>
      <w:tr w:rsidR="00B22900" w:rsidRPr="00B850F6" w:rsidTr="00FC3DE0">
        <w:tc>
          <w:tcPr>
            <w:tcW w:w="5920" w:type="dxa"/>
          </w:tcPr>
          <w:p w:rsidR="00B22900" w:rsidRPr="00B850F6" w:rsidRDefault="00B22900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Las partes o secciones de los expedientes o documentos que se clasifican </w:t>
            </w:r>
          </w:p>
          <w:p w:rsidR="00B22900" w:rsidRPr="00B850F6" w:rsidRDefault="00B22900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B22900" w:rsidRPr="00601BA5" w:rsidRDefault="00B22900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 de identificación vehicular (NIV).</w:t>
            </w:r>
          </w:p>
        </w:tc>
      </w:tr>
    </w:tbl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910F63" w:rsidRDefault="00910F63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667210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Pr="00F524FC" w:rsidRDefault="00D5589A" w:rsidP="00667210">
      <w:pPr>
        <w:shd w:val="clear" w:color="auto" w:fill="FFFFFF" w:themeFill="background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Acuerdo CT-</w:t>
      </w:r>
      <w:r w:rsidR="0034076F" w:rsidRPr="0034076F">
        <w:rPr>
          <w:rFonts w:ascii="Verdana" w:hAnsi="Verdana"/>
          <w:b/>
        </w:rPr>
        <w:t xml:space="preserve"> </w:t>
      </w:r>
      <w:r w:rsidR="0034076F">
        <w:rPr>
          <w:rFonts w:ascii="Verdana" w:hAnsi="Verdana"/>
          <w:b/>
        </w:rPr>
        <w:t>EXT</w:t>
      </w:r>
      <w:r w:rsidR="0034076F" w:rsidRPr="00D17F51">
        <w:rPr>
          <w:rFonts w:ascii="Verdana" w:hAnsi="Verdana"/>
          <w:b/>
        </w:rPr>
        <w:t>0</w:t>
      </w:r>
      <w:r w:rsidR="00DF6C1E">
        <w:rPr>
          <w:rFonts w:ascii="Verdana" w:hAnsi="Verdana"/>
          <w:b/>
        </w:rPr>
        <w:t>6</w:t>
      </w:r>
      <w:r w:rsidR="0034076F" w:rsidRPr="00D17F51">
        <w:rPr>
          <w:rFonts w:ascii="Verdana" w:hAnsi="Verdana"/>
          <w:b/>
        </w:rPr>
        <w:t>-0</w:t>
      </w:r>
      <w:r w:rsidR="0034076F">
        <w:rPr>
          <w:rFonts w:ascii="Verdana" w:hAnsi="Verdana"/>
          <w:b/>
        </w:rPr>
        <w:t>2/1</w:t>
      </w:r>
      <w:r w:rsidR="00DF6C1E">
        <w:rPr>
          <w:rFonts w:ascii="Verdana" w:hAnsi="Verdana"/>
          <w:b/>
        </w:rPr>
        <w:t>0</w:t>
      </w:r>
      <w:r w:rsidR="0034076F" w:rsidRPr="00D17F51">
        <w:rPr>
          <w:rFonts w:ascii="Verdana" w:hAnsi="Verdana"/>
          <w:b/>
        </w:rPr>
        <w:t>/0</w:t>
      </w:r>
      <w:r w:rsidR="00DF6C1E">
        <w:rPr>
          <w:rFonts w:ascii="Verdana" w:hAnsi="Verdana"/>
          <w:b/>
        </w:rPr>
        <w:t>9</w:t>
      </w:r>
      <w:r w:rsidR="0034076F" w:rsidRPr="00D17F51">
        <w:rPr>
          <w:rFonts w:ascii="Verdana" w:hAnsi="Verdana"/>
          <w:b/>
        </w:rPr>
        <w:t>/202</w:t>
      </w:r>
      <w:r w:rsidR="0034076F">
        <w:rPr>
          <w:rFonts w:ascii="Verdana" w:hAnsi="Verdana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D5589A" w:rsidRPr="00B850F6" w:rsidTr="00FC3DE0">
        <w:tc>
          <w:tcPr>
            <w:tcW w:w="5920" w:type="dxa"/>
            <w:tcBorders>
              <w:left w:val="single" w:sz="4" w:space="0" w:color="auto"/>
            </w:tcBorders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Concepto</w:t>
            </w:r>
          </w:p>
        </w:tc>
        <w:tc>
          <w:tcPr>
            <w:tcW w:w="7371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Dónde: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área que generó, obtuvo, adquirió, transformó y/o conserve la información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34076F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Secretaría Técnica y la Tesorería.</w:t>
            </w:r>
            <w:r w:rsidR="00D5589A">
              <w:rPr>
                <w:rFonts w:ascii="Verdana" w:hAnsi="Verdana"/>
              </w:rPr>
              <w:t xml:space="preserve"> 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nombre del documento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241712" w:rsidRDefault="00241712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 w:rsidRPr="00241712">
              <w:rPr>
                <w:rFonts w:ascii="Verdana" w:hAnsi="Verdana"/>
              </w:rPr>
              <w:t>Reserva de información contenida en el expediente 05/2021, elaborado por la Procuraduría Fiscal  y  aprobación de las versiones públicas de las documentales para dar respuesta a la solicitud de derechos ARCO con número de folio  SFP-ARCO-012-2021</w:t>
            </w:r>
            <w:r w:rsidR="006B6185" w:rsidRPr="00241712">
              <w:rPr>
                <w:rFonts w:ascii="Verdana" w:hAnsi="Verdana"/>
              </w:rPr>
              <w:t>.</w:t>
            </w:r>
          </w:p>
          <w:p w:rsidR="00D5589A" w:rsidRPr="00F0129E" w:rsidRDefault="00D5589A" w:rsidP="00667210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Fracción del numeral séptimo de los presentes lineamientos que da origen a la reserva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D5589A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 w:rsidRPr="00F0129E">
              <w:rPr>
                <w:rFonts w:ascii="Verdana" w:hAnsi="Verdana"/>
              </w:rPr>
              <w:t xml:space="preserve">I. Se reciba una solicitud de acceso a la información; 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>La fecha de clasificación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0129E" w:rsidRDefault="00D5589A" w:rsidP="00667210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41712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de </w:t>
            </w:r>
            <w:r w:rsidR="00241712">
              <w:rPr>
                <w:rFonts w:ascii="Verdana" w:hAnsi="Verdana"/>
              </w:rPr>
              <w:t>septiembre</w:t>
            </w:r>
            <w:r>
              <w:rPr>
                <w:rFonts w:ascii="Verdana" w:hAnsi="Verdana"/>
              </w:rPr>
              <w:t xml:space="preserve"> de 20</w:t>
            </w:r>
            <w:r w:rsidR="00241712">
              <w:rPr>
                <w:rFonts w:ascii="Verdana" w:hAnsi="Verdana"/>
              </w:rPr>
              <w:t>21.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fundamento legal de la clasificación </w:t>
            </w:r>
          </w:p>
          <w:p w:rsidR="00D5589A" w:rsidRPr="00B850F6" w:rsidRDefault="00D5589A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241712" w:rsidP="00667210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C</w:t>
            </w:r>
            <w:r w:rsidRPr="00C135CC">
              <w:rPr>
                <w:rFonts w:ascii="Verdana" w:hAnsi="Verdana"/>
              </w:rPr>
              <w:t xml:space="preserve">on fundamento en los artículos 44, 100, 104, 116 de la Ley General de Transparencia y Acceso a la Información Pública; 55, 59, 60, </w:t>
            </w:r>
            <w:r>
              <w:rPr>
                <w:rFonts w:ascii="Verdana" w:hAnsi="Verdana"/>
              </w:rPr>
              <w:t xml:space="preserve">67, 68, 70, 71, </w:t>
            </w:r>
            <w:r w:rsidRPr="00C135CC">
              <w:rPr>
                <w:rFonts w:ascii="Verdana" w:hAnsi="Verdana"/>
              </w:rPr>
              <w:t xml:space="preserve">72, 130 y 131 de la Ley 875 de Transparencia y </w:t>
            </w:r>
            <w:r w:rsidRPr="003942BF">
              <w:rPr>
                <w:rFonts w:ascii="Verdana" w:hAnsi="Verdana"/>
              </w:rPr>
              <w:t>Acceso a la Información Pública para el Estado de Veracruz de Ignacio de la Llave; 3 fracción I, 115 y 116 fracciones I, II, III, IV, V y VI de la Ley de Protección de Datos Personales en Posesión de Sujetos Obligados para el Estado de Veracruz de Ignacio de la Llave, y demás aplicables de los Lineamientos Generales en Materia de Clasificación y Desclasificación de Información</w:t>
            </w:r>
            <w:r>
              <w:rPr>
                <w:rFonts w:ascii="Verdana" w:hAnsi="Verdana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Razones y motivos de la clasificación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El documento contiene </w:t>
            </w:r>
            <w:r w:rsidR="00241712">
              <w:rPr>
                <w:rFonts w:ascii="Verdana" w:hAnsi="Verdana" w:cs="Arial"/>
              </w:rPr>
              <w:t>información de carácter reservada y confidencial según sea el caso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lastRenderedPageBreak/>
              <w:t xml:space="preserve">Señalar si se trata de una clasificación completa o parcial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Clasificación parcial. </w:t>
            </w:r>
          </w:p>
        </w:tc>
      </w:tr>
      <w:tr w:rsidR="005000CE" w:rsidRPr="00B850F6" w:rsidTr="00FC3DE0">
        <w:tc>
          <w:tcPr>
            <w:tcW w:w="5920" w:type="dxa"/>
          </w:tcPr>
          <w:p w:rsidR="005000CE" w:rsidRPr="00B850F6" w:rsidRDefault="005000CE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caso de ser parcial, las partes del documento que son reservadas </w:t>
            </w:r>
          </w:p>
          <w:p w:rsidR="005000CE" w:rsidRPr="00B850F6" w:rsidRDefault="005000CE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000CE" w:rsidRPr="00B850F6" w:rsidRDefault="005000CE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El expediente 05/2021, contiene i</w:t>
            </w:r>
            <w:r w:rsidRPr="00C135CC">
              <w:rPr>
                <w:rFonts w:ascii="Verdana" w:hAnsi="Verdana"/>
              </w:rPr>
              <w:t xml:space="preserve">nformación susceptible de ser clasificada como </w:t>
            </w:r>
            <w:r>
              <w:rPr>
                <w:rFonts w:ascii="Verdana" w:hAnsi="Verdana"/>
              </w:rPr>
              <w:t>reservada y c</w:t>
            </w:r>
            <w:r w:rsidRPr="00C135CC">
              <w:rPr>
                <w:rFonts w:ascii="Verdana" w:hAnsi="Verdana"/>
              </w:rPr>
              <w:t>onfidencial</w:t>
            </w:r>
            <w:r>
              <w:rPr>
                <w:rFonts w:ascii="Verdana" w:hAnsi="Verdana"/>
              </w:rPr>
              <w:t xml:space="preserve"> por contener un proceso de denuncia en contra del </w:t>
            </w:r>
            <w:r w:rsidRPr="00AC5061">
              <w:rPr>
                <w:rFonts w:ascii="Verdana" w:hAnsi="Verdana"/>
              </w:rPr>
              <w:t>ahora solicitante por hechos posiblemente constitutivos de delitos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su caso, la fecha del acta en donde el Comité de Transparencia confirmó la clasificación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F67784" w:rsidRDefault="00482922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10 de septiembre de 2021</w:t>
            </w:r>
            <w:r>
              <w:rPr>
                <w:rFonts w:ascii="Verdana" w:hAnsi="Verdana"/>
              </w:rPr>
              <w:t>.</w:t>
            </w:r>
            <w:bookmarkStart w:id="0" w:name="_GoBack"/>
            <w:bookmarkEnd w:id="0"/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plazo de reserva y si se encuentra o no en prórroga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241712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El expediente 05/2021, contiene i</w:t>
            </w:r>
            <w:r w:rsidRPr="00C135CC">
              <w:rPr>
                <w:rFonts w:ascii="Verdana" w:hAnsi="Verdana"/>
              </w:rPr>
              <w:t xml:space="preserve">nformación susceptible de ser clasificada como </w:t>
            </w:r>
            <w:r>
              <w:rPr>
                <w:rFonts w:ascii="Verdana" w:hAnsi="Verdana"/>
              </w:rPr>
              <w:t>reservada y c</w:t>
            </w:r>
            <w:r w:rsidRPr="00C135CC">
              <w:rPr>
                <w:rFonts w:ascii="Verdana" w:hAnsi="Verdana"/>
              </w:rPr>
              <w:t>onfidencial</w:t>
            </w:r>
            <w:r>
              <w:rPr>
                <w:rFonts w:ascii="Verdana" w:hAnsi="Verdana"/>
              </w:rPr>
              <w:t xml:space="preserve"> por contener un proceso de denuncia en contra del </w:t>
            </w:r>
            <w:r w:rsidRPr="00AC5061">
              <w:rPr>
                <w:rFonts w:ascii="Verdana" w:hAnsi="Verdana"/>
              </w:rPr>
              <w:t>ahora solicitante por hechos posiblemente constitutivos de delitos</w:t>
            </w:r>
            <w:r w:rsidR="00D5589A">
              <w:rPr>
                <w:rFonts w:ascii="Verdana" w:hAnsi="Verdana" w:cs="Arial"/>
              </w:rPr>
              <w:t>.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 fecha en que culmina el plazo de la clasificación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</w:tr>
      <w:tr w:rsidR="00D5589A" w:rsidRPr="00B850F6" w:rsidTr="00FC3DE0">
        <w:tc>
          <w:tcPr>
            <w:tcW w:w="5920" w:type="dxa"/>
          </w:tcPr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Las partes o secciones de los expedientes o documentos que se clasifican </w:t>
            </w:r>
          </w:p>
          <w:p w:rsidR="00D5589A" w:rsidRPr="00B850F6" w:rsidRDefault="00D5589A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D5589A" w:rsidRPr="00601BA5" w:rsidRDefault="00241712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El </w:t>
            </w:r>
            <w:r w:rsidRPr="00AC5061">
              <w:rPr>
                <w:rFonts w:ascii="Verdana" w:hAnsi="Verdana"/>
              </w:rPr>
              <w:t>expe</w:t>
            </w:r>
            <w:r>
              <w:rPr>
                <w:rFonts w:ascii="Verdana" w:hAnsi="Verdana"/>
              </w:rPr>
              <w:t>diente 05/2021 toda vez que el mismo es parte de la investigación que está integrando la Fiscalía Especializada en Combate a la Corrupción, con motivo de la denuncia presentada por la probable comisión de hechos constitutivos de delitos realizados en la Oficina de hacienda del Estado en Xalapa-Norte</w:t>
            </w:r>
            <w:r w:rsidR="00D5589A">
              <w:rPr>
                <w:rFonts w:ascii="Verdana" w:hAnsi="Verdana" w:cs="Arial"/>
              </w:rPr>
              <w:t>.</w:t>
            </w:r>
          </w:p>
        </w:tc>
      </w:tr>
    </w:tbl>
    <w:p w:rsidR="00D5589A" w:rsidRDefault="00D5589A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5589A" w:rsidRDefault="00D5589A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52194C" w:rsidRPr="00F524FC" w:rsidRDefault="0052194C" w:rsidP="005000CE">
      <w:pPr>
        <w:shd w:val="clear" w:color="auto" w:fill="FFFFFF" w:themeFill="background1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Acuerdo CT-</w:t>
      </w:r>
      <w:r w:rsidR="005000CE" w:rsidRPr="005000CE">
        <w:rPr>
          <w:rFonts w:ascii="Verdana" w:hAnsi="Verdana"/>
          <w:b/>
        </w:rPr>
        <w:t xml:space="preserve"> </w:t>
      </w:r>
      <w:r w:rsidR="005000CE">
        <w:rPr>
          <w:rFonts w:ascii="Verdana" w:hAnsi="Verdana"/>
          <w:b/>
        </w:rPr>
        <w:t>EXT10</w:t>
      </w:r>
      <w:r w:rsidR="005000CE" w:rsidRPr="00C0110B">
        <w:rPr>
          <w:rFonts w:ascii="Verdana" w:hAnsi="Verdana"/>
          <w:b/>
        </w:rPr>
        <w:t>-</w:t>
      </w:r>
      <w:r w:rsidR="005000CE">
        <w:rPr>
          <w:rFonts w:ascii="Verdana" w:hAnsi="Verdana"/>
          <w:b/>
        </w:rPr>
        <w:t>02/13</w:t>
      </w:r>
      <w:r w:rsidR="005000CE" w:rsidRPr="00C0110B">
        <w:rPr>
          <w:rFonts w:ascii="Verdana" w:hAnsi="Verdana"/>
          <w:b/>
        </w:rPr>
        <w:t>/</w:t>
      </w:r>
      <w:r w:rsidR="005000CE">
        <w:rPr>
          <w:rFonts w:ascii="Verdana" w:hAnsi="Verdana"/>
          <w:b/>
        </w:rPr>
        <w:t>12</w:t>
      </w:r>
      <w:r w:rsidR="005000CE" w:rsidRPr="00C0110B">
        <w:rPr>
          <w:rFonts w:ascii="Verdana" w:hAnsi="Verdana"/>
          <w:b/>
        </w:rPr>
        <w:t>/202</w:t>
      </w:r>
      <w:r w:rsidR="005000CE">
        <w:rPr>
          <w:rFonts w:ascii="Verdana" w:hAnsi="Verdana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52194C" w:rsidRPr="00B850F6" w:rsidTr="00FC3DE0">
        <w:tc>
          <w:tcPr>
            <w:tcW w:w="5920" w:type="dxa"/>
            <w:tcBorders>
              <w:left w:val="single" w:sz="4" w:space="0" w:color="auto"/>
            </w:tcBorders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Concepto</w:t>
            </w:r>
          </w:p>
        </w:tc>
        <w:tc>
          <w:tcPr>
            <w:tcW w:w="7371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  <w:b/>
              </w:rPr>
            </w:pPr>
            <w:r w:rsidRPr="00B850F6">
              <w:rPr>
                <w:rFonts w:ascii="Verdana" w:hAnsi="Verdana" w:cs="Arial"/>
                <w:b/>
              </w:rPr>
              <w:t>Dónde: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área que generó, obtuvo, adquirió, transformó y/o conserve la información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F0129E" w:rsidRDefault="0052194C" w:rsidP="005000CE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Direccion General de Administración 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nombre del documento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5000CE" w:rsidRDefault="005000CE" w:rsidP="005000CE">
            <w:pPr>
              <w:shd w:val="clear" w:color="auto" w:fill="FFFFFF" w:themeFill="background1"/>
              <w:rPr>
                <w:rFonts w:ascii="Verdana" w:hAnsi="Verdana" w:cs="Arial"/>
              </w:rPr>
            </w:pPr>
            <w:r w:rsidRPr="005000CE">
              <w:rPr>
                <w:rFonts w:ascii="Verdana" w:hAnsi="Verdana"/>
              </w:rPr>
              <w:t>Comprobantes Fiscales Digitales por Internet (CFDI) derivados de la solicitud con número de folio 300540200008321</w:t>
            </w:r>
            <w:r w:rsidR="008D3933" w:rsidRPr="005000CE">
              <w:rPr>
                <w:rFonts w:ascii="Verdana" w:hAnsi="Verdana" w:cs="Arial"/>
              </w:rPr>
              <w:t>.</w:t>
            </w:r>
          </w:p>
          <w:p w:rsidR="0052194C" w:rsidRPr="005000CE" w:rsidRDefault="0052194C" w:rsidP="005000CE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Fracción del numeral séptimo de los presentes lineamientos que da origen a la reserva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F0129E" w:rsidRDefault="0052194C" w:rsidP="005000CE">
            <w:pPr>
              <w:shd w:val="clear" w:color="auto" w:fill="FFFFFF" w:themeFill="background1"/>
              <w:rPr>
                <w:rFonts w:ascii="Verdana" w:hAnsi="Verdana"/>
              </w:rPr>
            </w:pPr>
            <w:r w:rsidRPr="00F0129E">
              <w:rPr>
                <w:rFonts w:ascii="Verdana" w:hAnsi="Verdana"/>
              </w:rPr>
              <w:t xml:space="preserve">I. Se reciba una solicitud de acceso a la información; 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>La fecha de clasificación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F0129E" w:rsidRDefault="005000CE" w:rsidP="005000CE">
            <w:pPr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52194C">
              <w:rPr>
                <w:rFonts w:ascii="Verdana" w:hAnsi="Verdana"/>
              </w:rPr>
              <w:t xml:space="preserve"> de </w:t>
            </w:r>
            <w:r>
              <w:rPr>
                <w:rFonts w:ascii="Verdana" w:hAnsi="Verdana"/>
              </w:rPr>
              <w:t>diciembre</w:t>
            </w:r>
            <w:r w:rsidR="0052194C">
              <w:rPr>
                <w:rFonts w:ascii="Verdana" w:hAnsi="Verdana"/>
              </w:rPr>
              <w:t xml:space="preserve"> de 20</w:t>
            </w:r>
            <w:r>
              <w:rPr>
                <w:rFonts w:ascii="Verdana" w:hAnsi="Verdana"/>
              </w:rPr>
              <w:t>21.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fundamento legal de la clasificación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B850F6" w:rsidRDefault="008B6F27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A</w:t>
            </w:r>
            <w:r w:rsidR="0052194C" w:rsidRPr="00A96FC4">
              <w:rPr>
                <w:rFonts w:ascii="Verdana" w:hAnsi="Verdana"/>
              </w:rPr>
              <w:t xml:space="preserve">rtículos 44, 100, 103, 104,105, 106, 107, 116 de la Ley General de Transparencia y Acceso a la Información Pública; 58, 59, 60, 72, 130 y 131 de la Ley 875 de Transparencia y Acceso a la Información Pública para el Estado de Veracruz de Ignacio de la Llave; 3 fracción I, 84 fracción I y VI de la Ley General de Protección de Datos Personales en Posesión de Sujetos Obligados; Ley de Protección de Datos Personales en Posesión de Sujetos Obligados para el Estado de Veracruz de Ignacio de la Llave, y el Cuadragésimo Quinto de los Lineamientos Generales en Materia de Clasificación y Desclasificación de Información, así como para la Elaboración de Versiones Públicas, </w:t>
            </w:r>
            <w:r w:rsidR="0052194C">
              <w:rPr>
                <w:rFonts w:ascii="Verdana" w:hAnsi="Verdana"/>
              </w:rPr>
              <w:t xml:space="preserve">también </w:t>
            </w:r>
            <w:r w:rsidR="0052194C" w:rsidRPr="00A96FC4">
              <w:rPr>
                <w:rFonts w:ascii="Verdana" w:hAnsi="Verdana"/>
              </w:rPr>
              <w:t>el artículo 69 del Código Fiscal de la Federación y el 20 bis del Código Financiero para el Estado de Veracruz de Ignacio de la Llave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lastRenderedPageBreak/>
              <w:t xml:space="preserve">Razones y motivos de la clasificación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documento contiene datos personales confidenciales.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Señalar si se trata de una clasificación completa o parcial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Clasificación parcial. 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caso de ser parcial, las partes del documento que son reservadas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601BA5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CURP, RFC, NSS, Número de cuenta bancaria, numero de recibo, sello del emisor, sella SAT, cadena original y código QR.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En su caso, la fecha del acta en donde el Comité de Transparencia confirmó la clasificación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F67784" w:rsidRDefault="005000CE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  <w:r w:rsidR="0052194C">
              <w:rPr>
                <w:rFonts w:ascii="Verdana" w:hAnsi="Verdana" w:cs="Arial"/>
              </w:rPr>
              <w:t xml:space="preserve"> de </w:t>
            </w:r>
            <w:r>
              <w:rPr>
                <w:rFonts w:ascii="Verdana" w:hAnsi="Verdana" w:cs="Arial"/>
              </w:rPr>
              <w:t>diciembre</w:t>
            </w:r>
            <w:r w:rsidR="0052194C">
              <w:rPr>
                <w:rFonts w:ascii="Verdana" w:hAnsi="Verdana" w:cs="Arial"/>
              </w:rPr>
              <w:t xml:space="preserve"> de 20</w:t>
            </w:r>
            <w:r>
              <w:rPr>
                <w:rFonts w:ascii="Verdana" w:hAnsi="Verdana" w:cs="Arial"/>
              </w:rPr>
              <w:t>21.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El plazo de reserva y si se encuentra o no en prórroga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Datos personales confidenciales no están sujetos a temporalidad alguna</w:t>
            </w:r>
            <w:r w:rsidR="008D3933">
              <w:rPr>
                <w:rFonts w:ascii="Verdana" w:hAnsi="Verdana" w:cs="Arial"/>
              </w:rPr>
              <w:t>, no aplica prórroga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 fecha en que culmina el plazo de la clasificación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</w:tr>
      <w:tr w:rsidR="0052194C" w:rsidRPr="00B850F6" w:rsidTr="00FC3DE0">
        <w:tc>
          <w:tcPr>
            <w:tcW w:w="5920" w:type="dxa"/>
          </w:tcPr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  <w:r w:rsidRPr="00B850F6">
              <w:rPr>
                <w:rFonts w:ascii="Verdana" w:hAnsi="Verdana" w:cs="Arial"/>
              </w:rPr>
              <w:t xml:space="preserve">Las partes o secciones de los expedientes o documentos que se clasifican </w:t>
            </w:r>
          </w:p>
          <w:p w:rsidR="0052194C" w:rsidRPr="00B850F6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7371" w:type="dxa"/>
          </w:tcPr>
          <w:p w:rsidR="0052194C" w:rsidRPr="00601BA5" w:rsidRDefault="0052194C" w:rsidP="005000CE">
            <w:pPr>
              <w:shd w:val="clear" w:color="auto" w:fill="FFFFFF" w:themeFill="background1"/>
              <w:tabs>
                <w:tab w:val="center" w:pos="4419"/>
                <w:tab w:val="right" w:pos="883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CURP, RFC, NSS, Número de cuenta bancaria, numero de recibo, sello del emisor, sella SAT, cadena original y código QR.</w:t>
            </w:r>
          </w:p>
        </w:tc>
      </w:tr>
    </w:tbl>
    <w:p w:rsidR="0052194C" w:rsidRDefault="0052194C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45605" w:rsidRDefault="00D45605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p w:rsidR="00D45605" w:rsidRDefault="00D45605" w:rsidP="005000CE">
      <w:pPr>
        <w:shd w:val="clear" w:color="auto" w:fill="FFFFFF" w:themeFill="background1"/>
        <w:rPr>
          <w:rFonts w:ascii="Verdana" w:hAnsi="Verdana" w:cs="Arial"/>
          <w:b/>
          <w:highlight w:val="cyan"/>
        </w:rPr>
      </w:pPr>
    </w:p>
    <w:sectPr w:rsidR="00D45605" w:rsidSect="00B8621C">
      <w:headerReference w:type="first" r:id="rId9"/>
      <w:pgSz w:w="15842" w:h="12242" w:orient="landscape" w:code="1"/>
      <w:pgMar w:top="1418" w:right="1134" w:bottom="1418" w:left="1559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74" w:rsidRDefault="00DF1F74" w:rsidP="00F359C9">
      <w:r>
        <w:separator/>
      </w:r>
    </w:p>
  </w:endnote>
  <w:endnote w:type="continuationSeparator" w:id="0">
    <w:p w:rsidR="00DF1F74" w:rsidRDefault="00DF1F74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74" w:rsidRDefault="00DF1F74" w:rsidP="00F359C9">
      <w:r>
        <w:separator/>
      </w:r>
    </w:p>
  </w:footnote>
  <w:footnote w:type="continuationSeparator" w:id="0">
    <w:p w:rsidR="00DF1F74" w:rsidRDefault="00DF1F74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10" w:rsidRDefault="006672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5E8E94C" wp14:editId="034AF20A">
          <wp:simplePos x="0" y="0"/>
          <wp:positionH relativeFrom="column">
            <wp:posOffset>-900110</wp:posOffset>
          </wp:positionH>
          <wp:positionV relativeFrom="paragraph">
            <wp:posOffset>-762061</wp:posOffset>
          </wp:positionV>
          <wp:extent cx="6617508" cy="14234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ofigob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656" cy="142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66811C"/>
    <w:multiLevelType w:val="hybridMultilevel"/>
    <w:tmpl w:val="70F418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ECE29CF"/>
    <w:multiLevelType w:val="hybridMultilevel"/>
    <w:tmpl w:val="CAD25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9"/>
    <w:rsid w:val="000022F5"/>
    <w:rsid w:val="00002ACF"/>
    <w:rsid w:val="00013834"/>
    <w:rsid w:val="00020CD4"/>
    <w:rsid w:val="000273A0"/>
    <w:rsid w:val="0002767A"/>
    <w:rsid w:val="000349FC"/>
    <w:rsid w:val="00035F99"/>
    <w:rsid w:val="00036E96"/>
    <w:rsid w:val="00067393"/>
    <w:rsid w:val="000716B4"/>
    <w:rsid w:val="000727FA"/>
    <w:rsid w:val="00080985"/>
    <w:rsid w:val="000A341A"/>
    <w:rsid w:val="000D1403"/>
    <w:rsid w:val="000F22F3"/>
    <w:rsid w:val="00106923"/>
    <w:rsid w:val="00140CD7"/>
    <w:rsid w:val="00155203"/>
    <w:rsid w:val="00157D8B"/>
    <w:rsid w:val="00163C75"/>
    <w:rsid w:val="00165D60"/>
    <w:rsid w:val="0016783F"/>
    <w:rsid w:val="001803BF"/>
    <w:rsid w:val="001805AC"/>
    <w:rsid w:val="00181C40"/>
    <w:rsid w:val="00197A15"/>
    <w:rsid w:val="001A6250"/>
    <w:rsid w:val="001B2D05"/>
    <w:rsid w:val="001C685D"/>
    <w:rsid w:val="001D2A2D"/>
    <w:rsid w:val="001E66F9"/>
    <w:rsid w:val="001F2BA4"/>
    <w:rsid w:val="001F6733"/>
    <w:rsid w:val="0022659B"/>
    <w:rsid w:val="00234A12"/>
    <w:rsid w:val="00234E8C"/>
    <w:rsid w:val="00241712"/>
    <w:rsid w:val="00242139"/>
    <w:rsid w:val="002441EA"/>
    <w:rsid w:val="00247428"/>
    <w:rsid w:val="00252636"/>
    <w:rsid w:val="00261022"/>
    <w:rsid w:val="002611C6"/>
    <w:rsid w:val="00262A52"/>
    <w:rsid w:val="00280079"/>
    <w:rsid w:val="002954D8"/>
    <w:rsid w:val="002B08D9"/>
    <w:rsid w:val="002C01DB"/>
    <w:rsid w:val="002C05F3"/>
    <w:rsid w:val="002F2A00"/>
    <w:rsid w:val="002F4416"/>
    <w:rsid w:val="00300ACE"/>
    <w:rsid w:val="003068EA"/>
    <w:rsid w:val="003070A4"/>
    <w:rsid w:val="00316385"/>
    <w:rsid w:val="00332B93"/>
    <w:rsid w:val="00334C3C"/>
    <w:rsid w:val="0034076F"/>
    <w:rsid w:val="00346B1B"/>
    <w:rsid w:val="00350CFC"/>
    <w:rsid w:val="00356BF6"/>
    <w:rsid w:val="0036149F"/>
    <w:rsid w:val="0036283F"/>
    <w:rsid w:val="00366728"/>
    <w:rsid w:val="00366B16"/>
    <w:rsid w:val="003704D7"/>
    <w:rsid w:val="00374BE7"/>
    <w:rsid w:val="00381240"/>
    <w:rsid w:val="00387976"/>
    <w:rsid w:val="003A7817"/>
    <w:rsid w:val="003B3BD5"/>
    <w:rsid w:val="003C037C"/>
    <w:rsid w:val="003D0E46"/>
    <w:rsid w:val="003D2D2E"/>
    <w:rsid w:val="003D5806"/>
    <w:rsid w:val="003F204B"/>
    <w:rsid w:val="004012D7"/>
    <w:rsid w:val="004150CA"/>
    <w:rsid w:val="00417C4E"/>
    <w:rsid w:val="00423FE7"/>
    <w:rsid w:val="004253E0"/>
    <w:rsid w:val="00430754"/>
    <w:rsid w:val="00431863"/>
    <w:rsid w:val="0044226F"/>
    <w:rsid w:val="00463FE5"/>
    <w:rsid w:val="00465A99"/>
    <w:rsid w:val="0047023A"/>
    <w:rsid w:val="00473DE0"/>
    <w:rsid w:val="004767AC"/>
    <w:rsid w:val="00482922"/>
    <w:rsid w:val="00483D04"/>
    <w:rsid w:val="00493A02"/>
    <w:rsid w:val="00495FC7"/>
    <w:rsid w:val="004A67BF"/>
    <w:rsid w:val="004A744D"/>
    <w:rsid w:val="004B2850"/>
    <w:rsid w:val="004B2B97"/>
    <w:rsid w:val="004B2DC3"/>
    <w:rsid w:val="004B3509"/>
    <w:rsid w:val="004B3D1D"/>
    <w:rsid w:val="004B4726"/>
    <w:rsid w:val="004D67BA"/>
    <w:rsid w:val="004E2B22"/>
    <w:rsid w:val="004E5E1A"/>
    <w:rsid w:val="004F1FAC"/>
    <w:rsid w:val="005000CE"/>
    <w:rsid w:val="00500CE0"/>
    <w:rsid w:val="00501CA7"/>
    <w:rsid w:val="0052194C"/>
    <w:rsid w:val="00544B40"/>
    <w:rsid w:val="005460E3"/>
    <w:rsid w:val="00553780"/>
    <w:rsid w:val="005540CA"/>
    <w:rsid w:val="00587987"/>
    <w:rsid w:val="005936A5"/>
    <w:rsid w:val="00597889"/>
    <w:rsid w:val="005B6FE7"/>
    <w:rsid w:val="005D1286"/>
    <w:rsid w:val="005E57B6"/>
    <w:rsid w:val="005E64E8"/>
    <w:rsid w:val="00601BA5"/>
    <w:rsid w:val="00611DC8"/>
    <w:rsid w:val="00623674"/>
    <w:rsid w:val="00646A4D"/>
    <w:rsid w:val="006649CA"/>
    <w:rsid w:val="00665E7C"/>
    <w:rsid w:val="00667210"/>
    <w:rsid w:val="006723CF"/>
    <w:rsid w:val="0067582A"/>
    <w:rsid w:val="00682529"/>
    <w:rsid w:val="00683467"/>
    <w:rsid w:val="0069061D"/>
    <w:rsid w:val="006B5A17"/>
    <w:rsid w:val="006B6185"/>
    <w:rsid w:val="006B76C1"/>
    <w:rsid w:val="006D5222"/>
    <w:rsid w:val="006E5625"/>
    <w:rsid w:val="006F04A5"/>
    <w:rsid w:val="006F682A"/>
    <w:rsid w:val="006F6B3A"/>
    <w:rsid w:val="006F7177"/>
    <w:rsid w:val="00716A6B"/>
    <w:rsid w:val="00724DAF"/>
    <w:rsid w:val="00731DCB"/>
    <w:rsid w:val="007350A5"/>
    <w:rsid w:val="00744A51"/>
    <w:rsid w:val="00754B07"/>
    <w:rsid w:val="00762F39"/>
    <w:rsid w:val="00763059"/>
    <w:rsid w:val="007809EF"/>
    <w:rsid w:val="00780B47"/>
    <w:rsid w:val="00794165"/>
    <w:rsid w:val="007B42C3"/>
    <w:rsid w:val="007C3EDD"/>
    <w:rsid w:val="007C6E4F"/>
    <w:rsid w:val="007D3248"/>
    <w:rsid w:val="007D34B2"/>
    <w:rsid w:val="007E24B5"/>
    <w:rsid w:val="007F031A"/>
    <w:rsid w:val="007F4255"/>
    <w:rsid w:val="007F61D6"/>
    <w:rsid w:val="007F6346"/>
    <w:rsid w:val="00802285"/>
    <w:rsid w:val="00802E57"/>
    <w:rsid w:val="008307C2"/>
    <w:rsid w:val="00834E16"/>
    <w:rsid w:val="00835FD9"/>
    <w:rsid w:val="0084309B"/>
    <w:rsid w:val="0085202A"/>
    <w:rsid w:val="008761BB"/>
    <w:rsid w:val="00883F64"/>
    <w:rsid w:val="008A3ED2"/>
    <w:rsid w:val="008A54B2"/>
    <w:rsid w:val="008B366C"/>
    <w:rsid w:val="008B6F27"/>
    <w:rsid w:val="008B7872"/>
    <w:rsid w:val="008D358F"/>
    <w:rsid w:val="008D3933"/>
    <w:rsid w:val="008D7699"/>
    <w:rsid w:val="008E7625"/>
    <w:rsid w:val="008F1A13"/>
    <w:rsid w:val="008F664A"/>
    <w:rsid w:val="00907DF8"/>
    <w:rsid w:val="00910DFE"/>
    <w:rsid w:val="00910F63"/>
    <w:rsid w:val="00923654"/>
    <w:rsid w:val="009239B4"/>
    <w:rsid w:val="00931934"/>
    <w:rsid w:val="00943E11"/>
    <w:rsid w:val="0095787E"/>
    <w:rsid w:val="00997131"/>
    <w:rsid w:val="009C1A2E"/>
    <w:rsid w:val="009D6100"/>
    <w:rsid w:val="009D75FC"/>
    <w:rsid w:val="009E11FF"/>
    <w:rsid w:val="009E2F44"/>
    <w:rsid w:val="009F2A7E"/>
    <w:rsid w:val="009F6C72"/>
    <w:rsid w:val="00A00A29"/>
    <w:rsid w:val="00A166EB"/>
    <w:rsid w:val="00A51F9D"/>
    <w:rsid w:val="00A5330A"/>
    <w:rsid w:val="00A54600"/>
    <w:rsid w:val="00A55C64"/>
    <w:rsid w:val="00AA6C7F"/>
    <w:rsid w:val="00AE090D"/>
    <w:rsid w:val="00AE0A0B"/>
    <w:rsid w:val="00AE0F27"/>
    <w:rsid w:val="00B05732"/>
    <w:rsid w:val="00B168A7"/>
    <w:rsid w:val="00B179C2"/>
    <w:rsid w:val="00B22900"/>
    <w:rsid w:val="00B22F41"/>
    <w:rsid w:val="00B31394"/>
    <w:rsid w:val="00B33E38"/>
    <w:rsid w:val="00B37F29"/>
    <w:rsid w:val="00B43A19"/>
    <w:rsid w:val="00B52C78"/>
    <w:rsid w:val="00B73D48"/>
    <w:rsid w:val="00B75E67"/>
    <w:rsid w:val="00B83310"/>
    <w:rsid w:val="00B850F6"/>
    <w:rsid w:val="00B85370"/>
    <w:rsid w:val="00B8621C"/>
    <w:rsid w:val="00B94583"/>
    <w:rsid w:val="00B97015"/>
    <w:rsid w:val="00BA3669"/>
    <w:rsid w:val="00BA5751"/>
    <w:rsid w:val="00BB110F"/>
    <w:rsid w:val="00BB4929"/>
    <w:rsid w:val="00BF4B71"/>
    <w:rsid w:val="00C06FE6"/>
    <w:rsid w:val="00C173B4"/>
    <w:rsid w:val="00C24E47"/>
    <w:rsid w:val="00C47F8E"/>
    <w:rsid w:val="00C51ACD"/>
    <w:rsid w:val="00C60F75"/>
    <w:rsid w:val="00C90148"/>
    <w:rsid w:val="00C963E6"/>
    <w:rsid w:val="00CA3E86"/>
    <w:rsid w:val="00CC427F"/>
    <w:rsid w:val="00CC43B8"/>
    <w:rsid w:val="00CC497C"/>
    <w:rsid w:val="00CD2071"/>
    <w:rsid w:val="00CE5820"/>
    <w:rsid w:val="00CF4981"/>
    <w:rsid w:val="00CF65AF"/>
    <w:rsid w:val="00D052BD"/>
    <w:rsid w:val="00D16469"/>
    <w:rsid w:val="00D266DE"/>
    <w:rsid w:val="00D45605"/>
    <w:rsid w:val="00D47C98"/>
    <w:rsid w:val="00D5589A"/>
    <w:rsid w:val="00D63E77"/>
    <w:rsid w:val="00D715E2"/>
    <w:rsid w:val="00D814FF"/>
    <w:rsid w:val="00D907AF"/>
    <w:rsid w:val="00D936A7"/>
    <w:rsid w:val="00D94C34"/>
    <w:rsid w:val="00D97498"/>
    <w:rsid w:val="00DA33FF"/>
    <w:rsid w:val="00DB57E0"/>
    <w:rsid w:val="00DC2063"/>
    <w:rsid w:val="00DC245F"/>
    <w:rsid w:val="00DC529D"/>
    <w:rsid w:val="00DD13FE"/>
    <w:rsid w:val="00DE46BF"/>
    <w:rsid w:val="00DE7810"/>
    <w:rsid w:val="00DF14DF"/>
    <w:rsid w:val="00DF1F74"/>
    <w:rsid w:val="00DF6C1E"/>
    <w:rsid w:val="00E003A1"/>
    <w:rsid w:val="00E04D9E"/>
    <w:rsid w:val="00E21A7B"/>
    <w:rsid w:val="00E220A0"/>
    <w:rsid w:val="00E47CD4"/>
    <w:rsid w:val="00E53AF8"/>
    <w:rsid w:val="00E53E5A"/>
    <w:rsid w:val="00E56D79"/>
    <w:rsid w:val="00E9302E"/>
    <w:rsid w:val="00E93AD3"/>
    <w:rsid w:val="00E97FB2"/>
    <w:rsid w:val="00EA5D11"/>
    <w:rsid w:val="00EA725A"/>
    <w:rsid w:val="00EC50D3"/>
    <w:rsid w:val="00EE4D1C"/>
    <w:rsid w:val="00EF10FD"/>
    <w:rsid w:val="00EF46D0"/>
    <w:rsid w:val="00F0129E"/>
    <w:rsid w:val="00F124AC"/>
    <w:rsid w:val="00F22EBD"/>
    <w:rsid w:val="00F31F12"/>
    <w:rsid w:val="00F34F87"/>
    <w:rsid w:val="00F359C9"/>
    <w:rsid w:val="00F524FC"/>
    <w:rsid w:val="00F66224"/>
    <w:rsid w:val="00F67784"/>
    <w:rsid w:val="00F7676B"/>
    <w:rsid w:val="00F82B8F"/>
    <w:rsid w:val="00F97411"/>
    <w:rsid w:val="00FA3EC4"/>
    <w:rsid w:val="00FA53FD"/>
    <w:rsid w:val="00FB1A64"/>
    <w:rsid w:val="00FB7CB7"/>
    <w:rsid w:val="00FC3DE0"/>
    <w:rsid w:val="00FC7985"/>
    <w:rsid w:val="00FD47FF"/>
    <w:rsid w:val="00FD625E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  <w:style w:type="paragraph" w:customStyle="1" w:styleId="texto">
    <w:name w:val="texto"/>
    <w:basedOn w:val="Normal"/>
    <w:rsid w:val="003D2D2E"/>
    <w:pPr>
      <w:spacing w:after="101" w:line="216" w:lineRule="atLeast"/>
      <w:ind w:firstLine="288"/>
    </w:pPr>
    <w:rPr>
      <w:rFonts w:ascii="Helv" w:eastAsia="Times New Roman" w:hAnsi="Helv"/>
      <w:sz w:val="18"/>
      <w:szCs w:val="20"/>
      <w:lang w:val="es-ES_tradnl" w:eastAsia="es-ES"/>
    </w:rPr>
  </w:style>
  <w:style w:type="paragraph" w:customStyle="1" w:styleId="Default">
    <w:name w:val="Default"/>
    <w:rsid w:val="00B85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  <w:style w:type="paragraph" w:customStyle="1" w:styleId="texto">
    <w:name w:val="texto"/>
    <w:basedOn w:val="Normal"/>
    <w:rsid w:val="003D2D2E"/>
    <w:pPr>
      <w:spacing w:after="101" w:line="216" w:lineRule="atLeast"/>
      <w:ind w:firstLine="288"/>
    </w:pPr>
    <w:rPr>
      <w:rFonts w:ascii="Helv" w:eastAsia="Times New Roman" w:hAnsi="Helv"/>
      <w:sz w:val="18"/>
      <w:szCs w:val="20"/>
      <w:lang w:val="es-ES_tradnl" w:eastAsia="es-ES"/>
    </w:rPr>
  </w:style>
  <w:style w:type="paragraph" w:customStyle="1" w:styleId="Default">
    <w:name w:val="Default"/>
    <w:rsid w:val="00B85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1E68-77FF-495A-A8E6-95D31BB4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Alejandra Patiño Lara</cp:lastModifiedBy>
  <cp:revision>6</cp:revision>
  <cp:lastPrinted>2022-01-12T18:58:00Z</cp:lastPrinted>
  <dcterms:created xsi:type="dcterms:W3CDTF">2022-01-12T15:13:00Z</dcterms:created>
  <dcterms:modified xsi:type="dcterms:W3CDTF">2022-01-12T19:02:00Z</dcterms:modified>
</cp:coreProperties>
</file>