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186F3" w14:textId="77777777" w:rsidR="00665980" w:rsidRPr="00F609EC" w:rsidRDefault="00665980" w:rsidP="00665980">
      <w:pPr>
        <w:pStyle w:val="Ttulo3"/>
        <w:rPr>
          <w:sz w:val="32"/>
          <w:szCs w:val="32"/>
        </w:rPr>
      </w:pPr>
      <w:r w:rsidRPr="00F609EC">
        <w:rPr>
          <w:sz w:val="32"/>
          <w:szCs w:val="32"/>
        </w:rPr>
        <w:t>Contribución Local: Impuesto Predial</w:t>
      </w:r>
    </w:p>
    <w:p w14:paraId="3133084C" w14:textId="77777777" w:rsidR="00665980" w:rsidRPr="00274D52" w:rsidRDefault="00665980" w:rsidP="00665980">
      <w:pPr>
        <w:rPr>
          <w:rFonts w:ascii="Arial" w:hAnsi="Arial" w:cs="Arial"/>
          <w:sz w:val="32"/>
          <w:szCs w:val="32"/>
          <w:lang w:val="es-ES"/>
        </w:rPr>
      </w:pPr>
    </w:p>
    <w:p w14:paraId="0DD2145E" w14:textId="77777777" w:rsidR="00665980" w:rsidRPr="00F609EC" w:rsidRDefault="00665980" w:rsidP="00665980">
      <w:pPr>
        <w:pStyle w:val="Ttulo3"/>
        <w:rPr>
          <w:sz w:val="32"/>
          <w:szCs w:val="32"/>
        </w:rPr>
      </w:pPr>
      <w:r w:rsidRPr="00F609EC">
        <w:rPr>
          <w:sz w:val="32"/>
          <w:szCs w:val="32"/>
        </w:rPr>
        <w:t>CUESTIONARIO EJERCICIO 20</w:t>
      </w:r>
      <w:r>
        <w:rPr>
          <w:sz w:val="32"/>
          <w:szCs w:val="32"/>
        </w:rPr>
        <w:t>24</w:t>
      </w:r>
    </w:p>
    <w:p w14:paraId="4F641BEF" w14:textId="77777777" w:rsidR="00665980" w:rsidRPr="00F609EC" w:rsidRDefault="00665980" w:rsidP="00665980">
      <w:pPr>
        <w:rPr>
          <w:rFonts w:ascii="Arial" w:hAnsi="Arial" w:cs="Arial"/>
          <w:sz w:val="32"/>
          <w:szCs w:val="32"/>
        </w:rPr>
      </w:pPr>
    </w:p>
    <w:p w14:paraId="4E908C18" w14:textId="77777777" w:rsidR="00665980" w:rsidRPr="00F609EC" w:rsidRDefault="00665980" w:rsidP="00665980">
      <w:pPr>
        <w:rPr>
          <w:rFonts w:ascii="Arial" w:hAnsi="Arial" w:cs="Arial"/>
          <w:color w:val="FFFFFF"/>
          <w:sz w:val="32"/>
          <w:szCs w:val="32"/>
        </w:rPr>
      </w:pPr>
      <w:r w:rsidRPr="00F609EC">
        <w:rPr>
          <w:rFonts w:ascii="Arial" w:hAnsi="Arial" w:cs="Arial"/>
          <w:sz w:val="32"/>
          <w:szCs w:val="32"/>
        </w:rPr>
        <w:t xml:space="preserve">         </w:t>
      </w:r>
    </w:p>
    <w:p w14:paraId="1A5B609E" w14:textId="1964321F" w:rsidR="00665980" w:rsidRPr="00F609EC" w:rsidRDefault="006334F9" w:rsidP="00665980">
      <w:pPr>
        <w:pStyle w:val="Ttulo1"/>
        <w:jc w:val="center"/>
        <w:rPr>
          <w:rFonts w:cs="Arial"/>
          <w:color w:val="FFFFFF"/>
          <w:sz w:val="32"/>
          <w:szCs w:val="32"/>
        </w:rPr>
      </w:pPr>
      <w:r>
        <w:rPr>
          <w:rFonts w:cs="Arial"/>
          <w:sz w:val="32"/>
          <w:szCs w:val="32"/>
        </w:rPr>
        <w:t xml:space="preserve">                 </w:t>
      </w:r>
      <w:r w:rsidR="00665980">
        <w:rPr>
          <w:rFonts w:cs="Arial"/>
          <w:sz w:val="32"/>
          <w:szCs w:val="32"/>
        </w:rPr>
        <w:t>Entidad Federativa</w:t>
      </w:r>
      <w:r w:rsidR="00665980" w:rsidRPr="00F609EC">
        <w:rPr>
          <w:rFonts w:cs="Arial"/>
          <w:sz w:val="32"/>
          <w:szCs w:val="32"/>
        </w:rPr>
        <w:t>:</w:t>
      </w:r>
      <w:r>
        <w:rPr>
          <w:rFonts w:cs="Arial"/>
          <w:sz w:val="32"/>
          <w:szCs w:val="32"/>
        </w:rPr>
        <w:t xml:space="preserve">   Municipio de Ayahualulco</w:t>
      </w:r>
    </w:p>
    <w:p w14:paraId="3E965674" w14:textId="77777777" w:rsidR="00665980" w:rsidRPr="00F609EC" w:rsidRDefault="00665980" w:rsidP="00665980">
      <w:pPr>
        <w:jc w:val="both"/>
        <w:rPr>
          <w:rFonts w:ascii="Arial" w:hAnsi="Arial" w:cs="Arial"/>
          <w:sz w:val="32"/>
          <w:szCs w:val="32"/>
        </w:rPr>
      </w:pPr>
      <w:r>
        <w:rPr>
          <w:rFonts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49208" wp14:editId="3C3341D4">
                <wp:simplePos x="0" y="0"/>
                <wp:positionH relativeFrom="column">
                  <wp:posOffset>3819525</wp:posOffset>
                </wp:positionH>
                <wp:positionV relativeFrom="paragraph">
                  <wp:posOffset>52705</wp:posOffset>
                </wp:positionV>
                <wp:extent cx="1714500" cy="0"/>
                <wp:effectExtent l="9525" t="5080" r="9525" b="1397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D274D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5pt,4.15pt" to="435.7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TZ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B7yvJp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"/>
            </w:pict>
          </mc:Fallback>
        </mc:AlternateContent>
      </w:r>
    </w:p>
    <w:p w14:paraId="287F7DCE" w14:textId="77777777" w:rsidR="00665980" w:rsidRPr="001C4087" w:rsidRDefault="00665980" w:rsidP="00665980">
      <w:pPr>
        <w:jc w:val="both"/>
        <w:rPr>
          <w:rFonts w:ascii="Arial" w:hAnsi="Arial" w:cs="Arial"/>
        </w:rPr>
      </w:pPr>
      <w:r w:rsidRPr="001C4087">
        <w:rPr>
          <w:rFonts w:ascii="Arial" w:hAnsi="Arial" w:cs="Arial"/>
        </w:rPr>
        <w:tab/>
      </w:r>
    </w:p>
    <w:p w14:paraId="3E09FD43" w14:textId="77777777" w:rsidR="00665980" w:rsidRDefault="00665980" w:rsidP="00665980">
      <w:p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1. Señale los elementos constitutivos vigentes durante el año que se informa del Impuesto Predial, indicando el ordenamiento legal y el número de artículo en el que se establece. (Es necesario que se anexen los ordenamientos legales donde se precisan, en caso de ser diferentes entre los municipios, agrúpelos por similitud y señale las diferencias entre ellos).</w:t>
      </w:r>
    </w:p>
    <w:p w14:paraId="4F659939" w14:textId="290B3DEE" w:rsidR="00A45ADD" w:rsidRDefault="00A45ADD" w:rsidP="00827F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R.-</w:t>
      </w:r>
      <w:r w:rsidR="00DA153A">
        <w:rPr>
          <w:rFonts w:ascii="Arial" w:hAnsi="Arial" w:cs="Arial"/>
        </w:rPr>
        <w:t xml:space="preserve"> </w:t>
      </w:r>
      <w:bookmarkStart w:id="0" w:name="_Hlk194316293"/>
      <w:r w:rsidR="00DA153A">
        <w:rPr>
          <w:rFonts w:ascii="Arial" w:hAnsi="Arial" w:cs="Arial"/>
        </w:rPr>
        <w:t>En el Municipio de Ayahualulco</w:t>
      </w:r>
      <w:bookmarkEnd w:id="0"/>
      <w:r w:rsidR="00DA153A">
        <w:rPr>
          <w:rFonts w:ascii="Arial" w:hAnsi="Arial" w:cs="Arial"/>
        </w:rPr>
        <w:t xml:space="preserve">, el cobro del impuesto predial se basa en lo que establece el </w:t>
      </w:r>
      <w:r w:rsidR="009D3FA2">
        <w:rPr>
          <w:rFonts w:ascii="Arial" w:hAnsi="Arial" w:cs="Arial"/>
        </w:rPr>
        <w:t>C</w:t>
      </w:r>
      <w:r w:rsidR="009D3FA2" w:rsidRPr="009D3FA2">
        <w:rPr>
          <w:rFonts w:ascii="Arial" w:hAnsi="Arial" w:cs="Arial"/>
        </w:rPr>
        <w:t xml:space="preserve">odigo </w:t>
      </w:r>
      <w:r w:rsidR="009D3FA2">
        <w:rPr>
          <w:rFonts w:ascii="Arial" w:hAnsi="Arial" w:cs="Arial"/>
        </w:rPr>
        <w:t>H</w:t>
      </w:r>
      <w:r w:rsidR="009D3FA2" w:rsidRPr="009D3FA2">
        <w:rPr>
          <w:rFonts w:ascii="Arial" w:hAnsi="Arial" w:cs="Arial"/>
        </w:rPr>
        <w:t xml:space="preserve">acendario </w:t>
      </w:r>
      <w:r w:rsidR="009D3FA2">
        <w:rPr>
          <w:rFonts w:ascii="Arial" w:hAnsi="Arial" w:cs="Arial"/>
        </w:rPr>
        <w:t>M</w:t>
      </w:r>
      <w:r w:rsidR="009D3FA2" w:rsidRPr="009D3FA2">
        <w:rPr>
          <w:rFonts w:ascii="Arial" w:hAnsi="Arial" w:cs="Arial"/>
        </w:rPr>
        <w:t xml:space="preserve">unicipal para el </w:t>
      </w:r>
      <w:r w:rsidR="009D3FA2">
        <w:rPr>
          <w:rFonts w:ascii="Arial" w:hAnsi="Arial" w:cs="Arial"/>
        </w:rPr>
        <w:t>E</w:t>
      </w:r>
      <w:r w:rsidR="009D3FA2" w:rsidRPr="009D3FA2">
        <w:rPr>
          <w:rFonts w:ascii="Arial" w:hAnsi="Arial" w:cs="Arial"/>
        </w:rPr>
        <w:t xml:space="preserve">stado de </w:t>
      </w:r>
      <w:r w:rsidR="009D3FA2">
        <w:rPr>
          <w:rFonts w:ascii="Arial" w:hAnsi="Arial" w:cs="Arial"/>
        </w:rPr>
        <w:t>V</w:t>
      </w:r>
      <w:r w:rsidR="009D3FA2" w:rsidRPr="009D3FA2">
        <w:rPr>
          <w:rFonts w:ascii="Arial" w:hAnsi="Arial" w:cs="Arial"/>
        </w:rPr>
        <w:t xml:space="preserve">eracruz de </w:t>
      </w:r>
      <w:r w:rsidR="009D3FA2">
        <w:rPr>
          <w:rFonts w:ascii="Arial" w:hAnsi="Arial" w:cs="Arial"/>
        </w:rPr>
        <w:t>I</w:t>
      </w:r>
      <w:r w:rsidR="009D3FA2" w:rsidRPr="009D3FA2">
        <w:rPr>
          <w:rFonts w:ascii="Arial" w:hAnsi="Arial" w:cs="Arial"/>
        </w:rPr>
        <w:t xml:space="preserve">gnacio de la </w:t>
      </w:r>
      <w:r w:rsidR="009D3FA2">
        <w:rPr>
          <w:rFonts w:ascii="Arial" w:hAnsi="Arial" w:cs="Arial"/>
        </w:rPr>
        <w:t>L</w:t>
      </w:r>
      <w:r w:rsidR="009D3FA2" w:rsidRPr="009D3FA2">
        <w:rPr>
          <w:rFonts w:ascii="Arial" w:hAnsi="Arial" w:cs="Arial"/>
        </w:rPr>
        <w:t>lave</w:t>
      </w:r>
      <w:r w:rsidR="00827F7F">
        <w:rPr>
          <w:rFonts w:ascii="Arial" w:hAnsi="Arial" w:cs="Arial"/>
        </w:rPr>
        <w:t xml:space="preserve"> </w:t>
      </w:r>
      <w:r w:rsidR="009D3FA2">
        <w:rPr>
          <w:rFonts w:ascii="Arial" w:hAnsi="Arial" w:cs="Arial"/>
        </w:rPr>
        <w:t>en sus articulo 113,114,115,116,117,118,119,120,121,122,123,124,125,126,127,128 y 129.</w:t>
      </w:r>
      <w:r w:rsidR="00753CEE">
        <w:rPr>
          <w:rFonts w:ascii="Arial" w:hAnsi="Arial" w:cs="Arial"/>
        </w:rPr>
        <w:t xml:space="preserve"> Así como, en </w:t>
      </w:r>
      <w:r w:rsidR="00827F7F">
        <w:rPr>
          <w:rFonts w:ascii="Arial" w:hAnsi="Arial" w:cs="Arial"/>
        </w:rPr>
        <w:t>la L</w:t>
      </w:r>
      <w:r w:rsidR="00827F7F" w:rsidRPr="00827F7F">
        <w:rPr>
          <w:rFonts w:ascii="Arial" w:hAnsi="Arial" w:cs="Arial"/>
        </w:rPr>
        <w:t xml:space="preserve">ey número 521de </w:t>
      </w:r>
      <w:r w:rsidR="00827F7F">
        <w:rPr>
          <w:rFonts w:ascii="Arial" w:hAnsi="Arial" w:cs="Arial"/>
        </w:rPr>
        <w:t>I</w:t>
      </w:r>
      <w:r w:rsidR="00827F7F" w:rsidRPr="00827F7F">
        <w:rPr>
          <w:rFonts w:ascii="Arial" w:hAnsi="Arial" w:cs="Arial"/>
        </w:rPr>
        <w:t xml:space="preserve">ngresos del </w:t>
      </w:r>
      <w:r w:rsidR="00827F7F">
        <w:rPr>
          <w:rFonts w:ascii="Arial" w:hAnsi="Arial" w:cs="Arial"/>
        </w:rPr>
        <w:t>M</w:t>
      </w:r>
      <w:r w:rsidR="00827F7F" w:rsidRPr="00827F7F">
        <w:rPr>
          <w:rFonts w:ascii="Arial" w:hAnsi="Arial" w:cs="Arial"/>
        </w:rPr>
        <w:t xml:space="preserve">unicipio de </w:t>
      </w:r>
      <w:r w:rsidR="00827F7F">
        <w:rPr>
          <w:rFonts w:ascii="Arial" w:hAnsi="Arial" w:cs="Arial"/>
        </w:rPr>
        <w:t>A</w:t>
      </w:r>
      <w:r w:rsidR="00827F7F" w:rsidRPr="00827F7F">
        <w:rPr>
          <w:rFonts w:ascii="Arial" w:hAnsi="Arial" w:cs="Arial"/>
        </w:rPr>
        <w:t xml:space="preserve">yahualulco, del </w:t>
      </w:r>
      <w:r w:rsidR="00827F7F">
        <w:rPr>
          <w:rFonts w:ascii="Arial" w:hAnsi="Arial" w:cs="Arial"/>
        </w:rPr>
        <w:t>E</w:t>
      </w:r>
      <w:r w:rsidR="00827F7F" w:rsidRPr="00827F7F">
        <w:rPr>
          <w:rFonts w:ascii="Arial" w:hAnsi="Arial" w:cs="Arial"/>
        </w:rPr>
        <w:t xml:space="preserve">stado de </w:t>
      </w:r>
      <w:r w:rsidR="00827F7F">
        <w:rPr>
          <w:rFonts w:ascii="Arial" w:hAnsi="Arial" w:cs="Arial"/>
        </w:rPr>
        <w:t>V</w:t>
      </w:r>
      <w:r w:rsidR="00827F7F" w:rsidRPr="00827F7F">
        <w:rPr>
          <w:rFonts w:ascii="Arial" w:hAnsi="Arial" w:cs="Arial"/>
        </w:rPr>
        <w:t>eracruz de</w:t>
      </w:r>
      <w:r w:rsidR="00827F7F">
        <w:rPr>
          <w:rFonts w:ascii="Arial" w:hAnsi="Arial" w:cs="Arial"/>
        </w:rPr>
        <w:t xml:space="preserve"> </w:t>
      </w:r>
      <w:r w:rsidR="00827F7F" w:rsidRPr="00827F7F">
        <w:rPr>
          <w:rFonts w:ascii="Arial" w:hAnsi="Arial" w:cs="Arial"/>
        </w:rPr>
        <w:t>ignacio de la llave, correspondiente al ejercicio fiscal del año 2024</w:t>
      </w:r>
      <w:r w:rsidR="00827F7F">
        <w:rPr>
          <w:rFonts w:ascii="Arial" w:hAnsi="Arial" w:cs="Arial"/>
        </w:rPr>
        <w:t>, en su articulo 5.</w:t>
      </w:r>
    </w:p>
    <w:p w14:paraId="5099D6CB" w14:textId="77777777" w:rsidR="00B5424F" w:rsidRPr="004B12E4" w:rsidRDefault="00B5424F" w:rsidP="00665980">
      <w:pPr>
        <w:jc w:val="both"/>
        <w:rPr>
          <w:rFonts w:ascii="Arial" w:hAnsi="Arial" w:cs="Arial"/>
        </w:rPr>
      </w:pPr>
    </w:p>
    <w:p w14:paraId="2045BA60" w14:textId="77777777" w:rsidR="00665980" w:rsidRPr="00CC408F" w:rsidRDefault="00665980" w:rsidP="00665980">
      <w:pPr>
        <w:jc w:val="both"/>
        <w:rPr>
          <w:rFonts w:ascii="Arial" w:hAnsi="Arial" w:cs="Arial"/>
          <w:i/>
          <w:iCs/>
        </w:rPr>
      </w:pPr>
    </w:p>
    <w:p w14:paraId="2E0BAFD8" w14:textId="77777777" w:rsidR="00665980" w:rsidRPr="00CC408F" w:rsidRDefault="00665980" w:rsidP="00665980">
      <w:pPr>
        <w:jc w:val="both"/>
        <w:rPr>
          <w:rFonts w:ascii="Arial" w:hAnsi="Arial" w:cs="Arial"/>
          <w:i/>
          <w:iCs/>
        </w:rPr>
      </w:pPr>
      <w:r w:rsidRPr="00CC408F">
        <w:rPr>
          <w:rFonts w:ascii="Arial" w:hAnsi="Arial" w:cs="Arial"/>
          <w:i/>
          <w:iCs/>
        </w:rPr>
        <w:t>2. Indique si hubo modificaciones en los valores unitarios para inmuebles urbanos y semiurbanos (terreno y construcción) y rústicos, que sirven de base para el cálculo de los impuestos que gravan la propiedad inmobiliaria (en caso de que algún municipio presente variaciones significativas informar a detalle).</w:t>
      </w:r>
    </w:p>
    <w:p w14:paraId="1165C970" w14:textId="77777777" w:rsidR="00665980" w:rsidRPr="00CC408F" w:rsidRDefault="00665980" w:rsidP="00665980">
      <w:pPr>
        <w:jc w:val="both"/>
        <w:rPr>
          <w:rFonts w:ascii="Arial" w:hAnsi="Arial" w:cs="Arial"/>
          <w:i/>
          <w:iCs/>
        </w:rPr>
      </w:pPr>
    </w:p>
    <w:p w14:paraId="08ED8A9C" w14:textId="77777777" w:rsidR="00665980" w:rsidRPr="00CC408F" w:rsidRDefault="00665980" w:rsidP="00665980">
      <w:pPr>
        <w:jc w:val="both"/>
        <w:rPr>
          <w:rFonts w:ascii="Arial" w:hAnsi="Arial" w:cs="Arial"/>
          <w:i/>
          <w:iCs/>
        </w:rPr>
      </w:pPr>
    </w:p>
    <w:tbl>
      <w:tblPr>
        <w:tblW w:w="6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120"/>
        <w:gridCol w:w="2120"/>
        <w:gridCol w:w="1000"/>
      </w:tblGrid>
      <w:tr w:rsidR="00665980" w:rsidRPr="00CC408F" w14:paraId="1CE70AF9" w14:textId="77777777" w:rsidTr="004740DC">
        <w:trPr>
          <w:trHeight w:val="300"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BEB29A3" w14:textId="77777777" w:rsidR="00665980" w:rsidRPr="00CC408F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6"/>
                <w:szCs w:val="16"/>
                <w:lang w:eastAsia="es-MX"/>
              </w:rPr>
            </w:pPr>
            <w:r w:rsidRPr="00CC408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7A91713" w14:textId="77777777" w:rsidR="00665980" w:rsidRPr="00CC408F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6"/>
                <w:szCs w:val="16"/>
                <w:lang w:eastAsia="es-MX"/>
              </w:rPr>
            </w:pPr>
            <w:r w:rsidRPr="00CC408F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6"/>
                <w:szCs w:val="16"/>
                <w:lang w:eastAsia="es-MX"/>
              </w:rPr>
              <w:t>Valores Unitarios</w:t>
            </w:r>
          </w:p>
        </w:tc>
      </w:tr>
      <w:tr w:rsidR="00665980" w:rsidRPr="005C1FB2" w14:paraId="20FED82A" w14:textId="77777777" w:rsidTr="004740DC">
        <w:trPr>
          <w:trHeight w:val="30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A87A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F84F1A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Urbanos y semiurbanos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FF58CF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Rústico</w:t>
            </w:r>
          </w:p>
        </w:tc>
      </w:tr>
      <w:tr w:rsidR="00665980" w:rsidRPr="005C1FB2" w14:paraId="00012CCF" w14:textId="77777777" w:rsidTr="004740DC">
        <w:trPr>
          <w:trHeight w:val="30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8A5D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43FA15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Terreno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DDF1D5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Construcción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938279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65980" w:rsidRPr="005C1FB2" w14:paraId="5F97BBDD" w14:textId="77777777" w:rsidTr="004740DC">
        <w:trPr>
          <w:trHeight w:val="450"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B44D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B1C32B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Incremento anual %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991E1E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Incremento anual 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25220A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Incremento anual %</w:t>
            </w:r>
          </w:p>
        </w:tc>
      </w:tr>
      <w:tr w:rsidR="00665980" w:rsidRPr="005C1FB2" w14:paraId="26953D8C" w14:textId="77777777" w:rsidTr="004740DC">
        <w:trPr>
          <w:trHeight w:val="45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EC25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1FA1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5BAC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BCD0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4666F05C" w14:textId="5473766E" w:rsidR="00665980" w:rsidRPr="004B12E4" w:rsidRDefault="00827F7F" w:rsidP="006659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R.- </w:t>
      </w:r>
      <w:bookmarkStart w:id="1" w:name="_Hlk194316885"/>
      <w:r w:rsidRPr="00827F7F">
        <w:rPr>
          <w:rFonts w:ascii="Arial" w:hAnsi="Arial" w:cs="Arial"/>
        </w:rPr>
        <w:t>En el Municipio de Ayahualulco</w:t>
      </w:r>
      <w:r>
        <w:rPr>
          <w:rFonts w:ascii="Arial" w:hAnsi="Arial" w:cs="Arial"/>
        </w:rPr>
        <w:t xml:space="preserve">, </w:t>
      </w:r>
      <w:r w:rsidR="00691A1F">
        <w:rPr>
          <w:rFonts w:ascii="Arial" w:hAnsi="Arial" w:cs="Arial"/>
        </w:rPr>
        <w:t xml:space="preserve">durante el ejercicio 2024, no realizo modificaciones </w:t>
      </w:r>
      <w:r w:rsidR="00691A1F" w:rsidRPr="00691A1F">
        <w:rPr>
          <w:rFonts w:ascii="Arial" w:hAnsi="Arial" w:cs="Arial"/>
        </w:rPr>
        <w:t>en los valores unitarios</w:t>
      </w:r>
      <w:r w:rsidR="00691A1F">
        <w:rPr>
          <w:rFonts w:ascii="Arial" w:hAnsi="Arial" w:cs="Arial"/>
        </w:rPr>
        <w:t>.</w:t>
      </w:r>
      <w:bookmarkEnd w:id="1"/>
    </w:p>
    <w:p w14:paraId="36CD846C" w14:textId="77777777" w:rsidR="00827F7F" w:rsidRDefault="00827F7F" w:rsidP="00665980">
      <w:pPr>
        <w:jc w:val="both"/>
        <w:rPr>
          <w:rFonts w:ascii="Arial" w:hAnsi="Arial" w:cs="Arial"/>
        </w:rPr>
      </w:pPr>
    </w:p>
    <w:p w14:paraId="024C8D5F" w14:textId="77777777" w:rsidR="00827F7F" w:rsidRPr="004B12E4" w:rsidRDefault="00827F7F" w:rsidP="00665980">
      <w:pPr>
        <w:jc w:val="both"/>
        <w:rPr>
          <w:rFonts w:ascii="Arial" w:hAnsi="Arial" w:cs="Arial"/>
        </w:rPr>
      </w:pPr>
    </w:p>
    <w:p w14:paraId="409644E1" w14:textId="77777777" w:rsidR="00665980" w:rsidRPr="004B12E4" w:rsidRDefault="00665980" w:rsidP="00665980">
      <w:p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3. Mencione los tipos de predios, número de cuentas y el valor de la facturación que existen en el estado:</w:t>
      </w:r>
    </w:p>
    <w:p w14:paraId="5FDD4414" w14:textId="77777777" w:rsidR="00665980" w:rsidRPr="004B12E4" w:rsidRDefault="00665980" w:rsidP="00665980">
      <w:pPr>
        <w:jc w:val="both"/>
        <w:rPr>
          <w:rFonts w:ascii="Arial" w:hAnsi="Arial" w:cs="Arial"/>
        </w:rPr>
      </w:pPr>
    </w:p>
    <w:tbl>
      <w:tblPr>
        <w:tblW w:w="923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1003"/>
        <w:gridCol w:w="907"/>
        <w:gridCol w:w="907"/>
        <w:gridCol w:w="986"/>
        <w:gridCol w:w="855"/>
        <w:gridCol w:w="924"/>
        <w:gridCol w:w="958"/>
        <w:gridCol w:w="986"/>
        <w:gridCol w:w="804"/>
      </w:tblGrid>
      <w:tr w:rsidR="00665980" w:rsidRPr="005C1FB2" w14:paraId="52E8D4E4" w14:textId="77777777" w:rsidTr="004143B2">
        <w:trPr>
          <w:trHeight w:val="302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6899306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Ref.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6DA2C44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Tipo</w:t>
            </w: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AE0F370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Número de Cuentas</w:t>
            </w:r>
          </w:p>
        </w:tc>
        <w:tc>
          <w:tcPr>
            <w:tcW w:w="3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2E7D525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Valor de Facturación</w:t>
            </w:r>
          </w:p>
        </w:tc>
      </w:tr>
      <w:tr w:rsidR="00665980" w:rsidRPr="005C1FB2" w14:paraId="004804A1" w14:textId="77777777" w:rsidTr="004143B2">
        <w:trPr>
          <w:trHeight w:val="647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109C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0C16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01A728C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Año que informa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1A9346F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Año anterior al que informa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34D5C6B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Var. Abs.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9DF4366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Var. Rel.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5296151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Año que se informa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F874249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Año anterior al que se informa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306A689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Var. Abs.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12FC290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Var. Rel.</w:t>
            </w:r>
          </w:p>
        </w:tc>
      </w:tr>
      <w:tr w:rsidR="004143B2" w:rsidRPr="005C1FB2" w14:paraId="7545E3BB" w14:textId="77777777" w:rsidTr="004143B2">
        <w:trPr>
          <w:trHeight w:val="288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40B2" w14:textId="77777777" w:rsidR="004143B2" w:rsidRPr="005C1FB2" w:rsidRDefault="004143B2" w:rsidP="004143B2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CCF3" w14:textId="77777777" w:rsidR="004143B2" w:rsidRPr="005C1FB2" w:rsidRDefault="004143B2" w:rsidP="004143B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Urbano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57CD" w14:textId="30E33BE0" w:rsidR="004143B2" w:rsidRPr="005C1FB2" w:rsidRDefault="00076022" w:rsidP="0005453A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81EEC" w14:textId="74F68DFA" w:rsidR="004143B2" w:rsidRPr="005C1FB2" w:rsidRDefault="00076022" w:rsidP="0005453A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74091" w14:textId="6E78D301" w:rsidR="004143B2" w:rsidRPr="005C1FB2" w:rsidRDefault="00076022" w:rsidP="0005453A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C5AD" w14:textId="05CBF708" w:rsidR="004143B2" w:rsidRPr="005C1FB2" w:rsidRDefault="004143B2" w:rsidP="0005453A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773B" w14:textId="7CD0B430" w:rsidR="004143B2" w:rsidRPr="005C1FB2" w:rsidRDefault="004143B2" w:rsidP="0005453A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F62A" w14:textId="6D9D7DCF" w:rsidR="004143B2" w:rsidRPr="005C1FB2" w:rsidRDefault="004143B2" w:rsidP="0005453A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7A08" w14:textId="288FC550" w:rsidR="004143B2" w:rsidRPr="005C1FB2" w:rsidRDefault="00C07ACC" w:rsidP="00C07ACC">
            <w:pPr>
              <w:ind w:right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227,390.74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5766" w14:textId="1BF0755B" w:rsidR="004143B2" w:rsidRPr="005C1FB2" w:rsidRDefault="004143B2" w:rsidP="0005453A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76022" w:rsidRPr="005C1FB2" w14:paraId="4E38D409" w14:textId="77777777" w:rsidTr="004143B2">
        <w:trPr>
          <w:trHeight w:val="36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6A8E" w14:textId="77777777" w:rsidR="00076022" w:rsidRPr="005C1FB2" w:rsidRDefault="00076022" w:rsidP="00076022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998A" w14:textId="77777777" w:rsidR="00076022" w:rsidRPr="005C1FB2" w:rsidRDefault="00076022" w:rsidP="0007602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Semiurbano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EF57" w14:textId="72D2F115" w:rsidR="00076022" w:rsidRPr="005C1FB2" w:rsidRDefault="00076022" w:rsidP="0005453A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BCE4" w14:textId="6CE557A4" w:rsidR="00076022" w:rsidRPr="005C1FB2" w:rsidRDefault="00076022" w:rsidP="0005453A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39F7" w14:textId="482E2D60" w:rsidR="00076022" w:rsidRPr="005C1FB2" w:rsidRDefault="00076022" w:rsidP="0005453A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88FB" w14:textId="2177A858" w:rsidR="00076022" w:rsidRPr="005C1FB2" w:rsidRDefault="00076022" w:rsidP="0005453A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CD43" w14:textId="0681F93C" w:rsidR="00076022" w:rsidRPr="005C1FB2" w:rsidRDefault="00076022" w:rsidP="0005453A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7980" w14:textId="77864A88" w:rsidR="00076022" w:rsidRPr="005C1FB2" w:rsidRDefault="00076022" w:rsidP="0005453A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0E92" w14:textId="7AC9E74A" w:rsidR="00076022" w:rsidRPr="005C1FB2" w:rsidRDefault="00C07ACC" w:rsidP="00C07ACC">
            <w:pPr>
              <w:ind w:right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158,838.20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E689" w14:textId="0353AF45" w:rsidR="00076022" w:rsidRPr="005C1FB2" w:rsidRDefault="00076022" w:rsidP="0005453A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076022" w:rsidRPr="005C1FB2" w14:paraId="656648E1" w14:textId="77777777" w:rsidTr="004143B2">
        <w:trPr>
          <w:trHeight w:val="288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34EF" w14:textId="77777777" w:rsidR="00076022" w:rsidRPr="005C1FB2" w:rsidRDefault="00076022" w:rsidP="00076022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A299" w14:textId="77777777" w:rsidR="00076022" w:rsidRPr="005C1FB2" w:rsidRDefault="00076022" w:rsidP="0007602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Rústico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7F1A" w14:textId="3C778A23" w:rsidR="00076022" w:rsidRPr="005C1FB2" w:rsidRDefault="00076022" w:rsidP="0005453A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F923" w14:textId="50FB30AA" w:rsidR="00076022" w:rsidRPr="005C1FB2" w:rsidRDefault="00076022" w:rsidP="0005453A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94BF" w14:textId="5DA3D76F" w:rsidR="00076022" w:rsidRPr="005C1FB2" w:rsidRDefault="00076022" w:rsidP="0005453A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45D7" w14:textId="4F86D355" w:rsidR="00076022" w:rsidRPr="005C1FB2" w:rsidRDefault="00076022" w:rsidP="0005453A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3D05" w14:textId="02663B19" w:rsidR="00076022" w:rsidRPr="005C1FB2" w:rsidRDefault="00076022" w:rsidP="0005453A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C2A8" w14:textId="26F5F20B" w:rsidR="00076022" w:rsidRPr="005C1FB2" w:rsidRDefault="00076022" w:rsidP="0005453A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78B4" w14:textId="561BD5BB" w:rsidR="00076022" w:rsidRPr="005C1FB2" w:rsidRDefault="00C07ACC" w:rsidP="00C07ACC">
            <w:pPr>
              <w:ind w:right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367,191.20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6AC8" w14:textId="4D9D5019" w:rsidR="00076022" w:rsidRPr="005C1FB2" w:rsidRDefault="00076022" w:rsidP="0005453A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665980" w:rsidRPr="005C1FB2" w14:paraId="7A698A87" w14:textId="77777777" w:rsidTr="004143B2">
        <w:trPr>
          <w:trHeight w:val="288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D1DB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8A89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Agrícola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8AA6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FD30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F015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20B5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99BE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EDA3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3101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9BF9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65980" w:rsidRPr="005C1FB2" w14:paraId="04FAF5E2" w14:textId="77777777" w:rsidTr="004143B2">
        <w:trPr>
          <w:trHeight w:val="288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4C89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0866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Ejidal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08B9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689D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2CD8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4430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F108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82AB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ADE4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E084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65980" w:rsidRPr="005C1FB2" w14:paraId="1FC2AD9E" w14:textId="77777777" w:rsidTr="004143B2">
        <w:trPr>
          <w:trHeight w:val="288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8EFB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0FA5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0C52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AEC2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23D1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CC83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914A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733C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BD35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871F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143B2" w:rsidRPr="005C1FB2" w14:paraId="4929A0C7" w14:textId="77777777" w:rsidTr="004143B2">
        <w:trPr>
          <w:trHeight w:val="288"/>
        </w:trPr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5BE5" w14:textId="77777777" w:rsidR="004143B2" w:rsidRPr="005C1FB2" w:rsidRDefault="004143B2" w:rsidP="004143B2">
            <w:pPr>
              <w:ind w:right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1D56" w14:textId="77777777" w:rsidR="004143B2" w:rsidRPr="005C1FB2" w:rsidRDefault="004143B2" w:rsidP="004143B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281D" w14:textId="77777777" w:rsidR="004143B2" w:rsidRPr="005C1FB2" w:rsidRDefault="004143B2" w:rsidP="004143B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9908" w14:textId="1681D79E" w:rsidR="004143B2" w:rsidRPr="005C1FB2" w:rsidRDefault="00076022" w:rsidP="004143B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1,979.00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A019" w14:textId="77777777" w:rsidR="004143B2" w:rsidRPr="005C1FB2" w:rsidRDefault="004143B2" w:rsidP="004143B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B0E7" w14:textId="77777777" w:rsidR="004143B2" w:rsidRPr="005C1FB2" w:rsidRDefault="004143B2" w:rsidP="004143B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753F" w14:textId="77777777" w:rsidR="004143B2" w:rsidRPr="005C1FB2" w:rsidRDefault="004143B2" w:rsidP="004143B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B7F2" w14:textId="3258AB30" w:rsidR="004143B2" w:rsidRPr="005C1FB2" w:rsidRDefault="00C07ACC" w:rsidP="004143B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753,420.14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9261" w14:textId="77777777" w:rsidR="004143B2" w:rsidRPr="005C1FB2" w:rsidRDefault="004143B2" w:rsidP="004143B2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5D09D0C7" w14:textId="77777777" w:rsidR="00665980" w:rsidRDefault="00665980" w:rsidP="00665980">
      <w:pPr>
        <w:jc w:val="both"/>
        <w:rPr>
          <w:rFonts w:ascii="Arial" w:hAnsi="Arial" w:cs="Arial"/>
        </w:rPr>
      </w:pPr>
    </w:p>
    <w:p w14:paraId="5C9B3E01" w14:textId="77777777" w:rsidR="00665980" w:rsidRDefault="00665980" w:rsidP="00665980">
      <w:pPr>
        <w:jc w:val="both"/>
        <w:rPr>
          <w:rFonts w:ascii="Arial" w:hAnsi="Arial" w:cs="Arial"/>
        </w:rPr>
      </w:pPr>
    </w:p>
    <w:p w14:paraId="4AA692CA" w14:textId="77777777" w:rsidR="00665980" w:rsidRDefault="00665980" w:rsidP="00665980">
      <w:pPr>
        <w:jc w:val="both"/>
        <w:rPr>
          <w:rFonts w:ascii="Arial" w:hAnsi="Arial" w:cs="Arial"/>
        </w:rPr>
      </w:pPr>
    </w:p>
    <w:p w14:paraId="735A34D5" w14:textId="77777777" w:rsidR="00665980" w:rsidRPr="004B12E4" w:rsidRDefault="00665980" w:rsidP="00665980">
      <w:p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 xml:space="preserve">4. Señale los elementos constitutivos del impuesto predial vigentes en el año que se informa para el caso de inmuebles urbanos edificados, semiurbanos edificados, rústicos y agrícolas (en caso de que exista modificación en algún municipio en cuanto al sujeto o base, informar a detalle de éste): </w:t>
      </w:r>
    </w:p>
    <w:p w14:paraId="66A9CD55" w14:textId="77777777" w:rsidR="00665980" w:rsidRPr="004B12E4" w:rsidRDefault="00665980" w:rsidP="00665980">
      <w:pPr>
        <w:jc w:val="both"/>
        <w:rPr>
          <w:rFonts w:ascii="Arial" w:hAnsi="Arial" w:cs="Arial"/>
        </w:rPr>
      </w:pPr>
    </w:p>
    <w:tbl>
      <w:tblPr>
        <w:tblW w:w="90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691"/>
        <w:gridCol w:w="571"/>
        <w:gridCol w:w="801"/>
        <w:gridCol w:w="811"/>
        <w:gridCol w:w="801"/>
        <w:gridCol w:w="811"/>
        <w:gridCol w:w="801"/>
        <w:gridCol w:w="811"/>
        <w:gridCol w:w="801"/>
        <w:gridCol w:w="811"/>
        <w:gridCol w:w="681"/>
      </w:tblGrid>
      <w:tr w:rsidR="00665980" w:rsidRPr="005C1FB2" w14:paraId="1B721C12" w14:textId="77777777" w:rsidTr="004740DC">
        <w:trPr>
          <w:trHeight w:val="271"/>
          <w:jc w:val="center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B371CC2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Municipio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C570104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Sujeto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0CEB552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Base</w:t>
            </w:r>
          </w:p>
        </w:tc>
        <w:tc>
          <w:tcPr>
            <w:tcW w:w="623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50ECD7A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Tasa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3ED8E20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Época de pago </w:t>
            </w:r>
          </w:p>
        </w:tc>
      </w:tr>
      <w:tr w:rsidR="00665980" w:rsidRPr="005C1FB2" w14:paraId="26379D7E" w14:textId="77777777" w:rsidTr="004740DC">
        <w:trPr>
          <w:trHeight w:val="271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BAC18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5C81E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B17F7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77A33C50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Urbanos Edificados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C4DC43F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Semiurbanos Edificados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5E6E700A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Rústicos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4DCD1097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Agrícolas</w:t>
            </w: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24C58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665980" w:rsidRPr="005C1FB2" w14:paraId="5FFEED0F" w14:textId="77777777" w:rsidTr="004740DC">
        <w:trPr>
          <w:trHeight w:val="543"/>
          <w:jc w:val="center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1B63A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8A589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36A22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11B93BC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que se informa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9FF7706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anterior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8861851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que se informa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B5FAE13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anterior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0A5CFCB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que se informa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4215DC3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anterior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F16D276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que se informa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994E3CA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Año anterior </w:t>
            </w: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39DF1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665980" w:rsidRPr="005C1FB2" w14:paraId="18CAA7EF" w14:textId="77777777" w:rsidTr="004740DC">
        <w:trPr>
          <w:trHeight w:val="271"/>
          <w:jc w:val="center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2F5E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F79A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893E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CF24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53B9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AA2A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CB72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CB7A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4D2EC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8C22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903D7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22F4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65980" w:rsidRPr="005C1FB2" w14:paraId="566BF104" w14:textId="77777777" w:rsidTr="004740DC">
        <w:trPr>
          <w:trHeight w:val="27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45A1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081B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CCC1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AC87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69B86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2D69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E4CB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91CCF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2FB9B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2AF2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6440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C76A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65980" w:rsidRPr="005C1FB2" w14:paraId="1ABD7AAC" w14:textId="77777777" w:rsidTr="004740DC">
        <w:trPr>
          <w:trHeight w:val="271"/>
          <w:jc w:val="center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A198C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2C356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C8BEA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06965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83C49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D61E8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1F39F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BFBA4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1BD75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E2D83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4C5BE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2EAFB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A791A2F" w14:textId="68DDC8FE" w:rsidR="00665980" w:rsidRDefault="00691A1F" w:rsidP="00665980">
      <w:pPr>
        <w:jc w:val="both"/>
        <w:rPr>
          <w:rFonts w:ascii="Arial" w:hAnsi="Arial" w:cs="Arial"/>
        </w:rPr>
      </w:pPr>
      <w:bookmarkStart w:id="2" w:name="_Hlk194317108"/>
      <w:r>
        <w:rPr>
          <w:rFonts w:ascii="Arial" w:hAnsi="Arial" w:cs="Arial"/>
        </w:rPr>
        <w:t xml:space="preserve">R.- </w:t>
      </w:r>
      <w:r w:rsidRPr="00691A1F">
        <w:rPr>
          <w:rFonts w:ascii="Arial" w:hAnsi="Arial" w:cs="Arial"/>
        </w:rPr>
        <w:t xml:space="preserve">En el Municipio de Ayahualulco, durante el ejercicio 2024, </w:t>
      </w:r>
      <w:bookmarkEnd w:id="2"/>
      <w:r w:rsidRPr="00691A1F">
        <w:rPr>
          <w:rFonts w:ascii="Arial" w:hAnsi="Arial" w:cs="Arial"/>
        </w:rPr>
        <w:t xml:space="preserve">no realizo modificaciones en </w:t>
      </w:r>
      <w:r w:rsidR="00AF79D3" w:rsidRPr="00AF79D3">
        <w:rPr>
          <w:rFonts w:ascii="Arial" w:hAnsi="Arial" w:cs="Arial"/>
        </w:rPr>
        <w:t>cuanto al sujeto o base</w:t>
      </w:r>
      <w:r w:rsidR="00AF79D3">
        <w:rPr>
          <w:rFonts w:ascii="Arial" w:hAnsi="Arial" w:cs="Arial"/>
        </w:rPr>
        <w:t>.</w:t>
      </w:r>
    </w:p>
    <w:p w14:paraId="674824DB" w14:textId="77777777" w:rsidR="00691A1F" w:rsidRDefault="00691A1F" w:rsidP="00665980">
      <w:pPr>
        <w:jc w:val="both"/>
        <w:rPr>
          <w:rFonts w:ascii="Arial" w:hAnsi="Arial" w:cs="Arial"/>
        </w:rPr>
      </w:pPr>
    </w:p>
    <w:p w14:paraId="7CD109BC" w14:textId="77777777" w:rsidR="00691A1F" w:rsidRPr="004B12E4" w:rsidRDefault="00691A1F" w:rsidP="00665980">
      <w:pPr>
        <w:jc w:val="both"/>
        <w:rPr>
          <w:rFonts w:ascii="Arial" w:hAnsi="Arial" w:cs="Arial"/>
        </w:rPr>
      </w:pPr>
    </w:p>
    <w:p w14:paraId="32EE2D41" w14:textId="77777777" w:rsidR="00665980" w:rsidRPr="004B12E4" w:rsidRDefault="00665980" w:rsidP="00665980">
      <w:p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5. En el caso de viviendas de interés social y popular, cuya forma de pago sea a través de cuota mínima, señale por municipio, el monto de ésta; así como la del ejercicio inmediato anterior (en caso de aplicar otro procedimiento especificar).</w:t>
      </w:r>
    </w:p>
    <w:p w14:paraId="764AE895" w14:textId="77777777" w:rsidR="00665980" w:rsidRPr="004B12E4" w:rsidRDefault="00665980" w:rsidP="00665980">
      <w:pPr>
        <w:jc w:val="both"/>
        <w:rPr>
          <w:rFonts w:ascii="Arial" w:hAnsi="Arial" w:cs="Arial"/>
        </w:rPr>
      </w:pPr>
    </w:p>
    <w:p w14:paraId="32C99165" w14:textId="77777777" w:rsidR="00665980" w:rsidRPr="004B12E4" w:rsidRDefault="00665980" w:rsidP="00665980">
      <w:pPr>
        <w:jc w:val="both"/>
        <w:rPr>
          <w:rFonts w:ascii="Arial" w:hAnsi="Arial" w:cs="Arial"/>
        </w:rPr>
      </w:pPr>
    </w:p>
    <w:tbl>
      <w:tblPr>
        <w:tblW w:w="5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140"/>
        <w:gridCol w:w="1100"/>
        <w:gridCol w:w="1060"/>
        <w:gridCol w:w="880"/>
      </w:tblGrid>
      <w:tr w:rsidR="00665980" w:rsidRPr="005C1FB2" w14:paraId="03E7AA99" w14:textId="77777777" w:rsidTr="00AF79D3">
        <w:trPr>
          <w:trHeight w:val="300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9DB8D81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Municipio 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6A6A6"/>
            <w:vAlign w:val="center"/>
            <w:hideMark/>
          </w:tcPr>
          <w:p w14:paraId="76D08871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Cuota Mínima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90F5D8C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Var. Abs.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D849F80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Var. Rel.</w:t>
            </w:r>
          </w:p>
        </w:tc>
      </w:tr>
      <w:tr w:rsidR="00665980" w:rsidRPr="005C1FB2" w14:paraId="4073903F" w14:textId="77777777" w:rsidTr="00AF79D3">
        <w:trPr>
          <w:trHeight w:val="705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872CA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2A8ACF7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Ejercicio que se informa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C0043B2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Año anterior al que se informa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1AD7A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8E26E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665980" w:rsidRPr="005C1FB2" w14:paraId="26A782D5" w14:textId="77777777" w:rsidTr="00AF79D3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909D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94B4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83AD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45DB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E3BC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665980" w:rsidRPr="005C1FB2" w14:paraId="37A3B8D6" w14:textId="77777777" w:rsidTr="00AF79D3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EF90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140C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D4B3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9453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D799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665980" w:rsidRPr="005C1FB2" w14:paraId="0D3498D5" w14:textId="77777777" w:rsidTr="00AF79D3">
        <w:trPr>
          <w:trHeight w:val="3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C2AF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7E59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272C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B327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B5DD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35D7EA0A" w14:textId="5B105C0D" w:rsidR="00665980" w:rsidRPr="004B12E4" w:rsidRDefault="00AF79D3" w:rsidP="00665980">
      <w:pPr>
        <w:jc w:val="both"/>
        <w:rPr>
          <w:rFonts w:ascii="Arial" w:hAnsi="Arial" w:cs="Arial"/>
        </w:rPr>
      </w:pPr>
      <w:r w:rsidRPr="00AF79D3">
        <w:rPr>
          <w:rFonts w:ascii="Arial" w:hAnsi="Arial" w:cs="Arial"/>
        </w:rPr>
        <w:t>R.- En el Municipio de Ayahualulco, durante el ejercicio 2024,</w:t>
      </w:r>
      <w:r>
        <w:rPr>
          <w:rFonts w:ascii="Arial" w:hAnsi="Arial" w:cs="Arial"/>
        </w:rPr>
        <w:t xml:space="preserve"> no se cuenta con </w:t>
      </w:r>
      <w:r w:rsidRPr="00AF79D3">
        <w:rPr>
          <w:rFonts w:ascii="Arial" w:hAnsi="Arial" w:cs="Arial"/>
        </w:rPr>
        <w:t>viviendas de interés social y popular</w:t>
      </w:r>
      <w:r>
        <w:rPr>
          <w:rFonts w:ascii="Arial" w:hAnsi="Arial" w:cs="Arial"/>
        </w:rPr>
        <w:t>.</w:t>
      </w:r>
    </w:p>
    <w:p w14:paraId="373A4020" w14:textId="77777777" w:rsidR="00665980" w:rsidRPr="004B12E4" w:rsidRDefault="00665980" w:rsidP="00665980">
      <w:pPr>
        <w:jc w:val="both"/>
        <w:rPr>
          <w:rFonts w:ascii="Arial" w:hAnsi="Arial" w:cs="Arial"/>
        </w:rPr>
      </w:pPr>
    </w:p>
    <w:p w14:paraId="50BAD1D5" w14:textId="77777777" w:rsidR="00665980" w:rsidRPr="004B12E4" w:rsidRDefault="00665980" w:rsidP="00665980">
      <w:p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 xml:space="preserve">6. Si en los dos últimos años se realizaron cambios en los ordenamientos jurídicos del impuesto predial, es necesario que elabore un cuadro en el que se describa cuales </w:t>
      </w:r>
      <w:r>
        <w:rPr>
          <w:rFonts w:ascii="Arial" w:hAnsi="Arial" w:cs="Arial"/>
        </w:rPr>
        <w:t>fueron éstos.  Anexos: _______ h</w:t>
      </w:r>
      <w:r w:rsidRPr="004B12E4">
        <w:rPr>
          <w:rFonts w:ascii="Arial" w:hAnsi="Arial" w:cs="Arial"/>
        </w:rPr>
        <w:t>ojas.</w:t>
      </w:r>
    </w:p>
    <w:p w14:paraId="2A10B9CA" w14:textId="48964589" w:rsidR="00665980" w:rsidRPr="004B12E4" w:rsidRDefault="00AF79D3" w:rsidP="00665980">
      <w:pPr>
        <w:jc w:val="both"/>
        <w:rPr>
          <w:rFonts w:ascii="Arial" w:hAnsi="Arial" w:cs="Arial"/>
        </w:rPr>
      </w:pPr>
      <w:r w:rsidRPr="00AF79D3">
        <w:rPr>
          <w:rFonts w:ascii="Arial" w:hAnsi="Arial" w:cs="Arial"/>
        </w:rPr>
        <w:t>R.- En el Municipio de Ayahualulco, durante el ejercicio 2024,</w:t>
      </w:r>
      <w:r>
        <w:rPr>
          <w:rFonts w:ascii="Arial" w:hAnsi="Arial" w:cs="Arial"/>
        </w:rPr>
        <w:t xml:space="preserve"> no se realizaron cambios en los ordenamientos jurídicos.</w:t>
      </w:r>
    </w:p>
    <w:p w14:paraId="5EB432F4" w14:textId="77777777" w:rsidR="00665980" w:rsidRPr="004B12E4" w:rsidRDefault="00665980" w:rsidP="00665980">
      <w:pPr>
        <w:jc w:val="both"/>
        <w:rPr>
          <w:rFonts w:ascii="Arial" w:hAnsi="Arial" w:cs="Arial"/>
        </w:rPr>
      </w:pPr>
    </w:p>
    <w:p w14:paraId="421399CD" w14:textId="77777777" w:rsidR="00665980" w:rsidRPr="004B12E4" w:rsidRDefault="00665980" w:rsidP="00665980">
      <w:p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lastRenderedPageBreak/>
        <w:t>7. En el caso de que durante el transcurso del año que se informa y del año inmediato ante</w:t>
      </w:r>
      <w:r>
        <w:rPr>
          <w:rFonts w:ascii="Arial" w:hAnsi="Arial" w:cs="Arial"/>
        </w:rPr>
        <w:t>rior al que se informa, se haya</w:t>
      </w:r>
      <w:r w:rsidRPr="004B1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creado </w:t>
      </w:r>
      <w:r w:rsidRPr="004B12E4">
        <w:rPr>
          <w:rFonts w:ascii="Arial" w:hAnsi="Arial" w:cs="Arial"/>
        </w:rPr>
        <w:t>fraccionamiento</w:t>
      </w:r>
      <w:r>
        <w:rPr>
          <w:rFonts w:ascii="Arial" w:hAnsi="Arial" w:cs="Arial"/>
        </w:rPr>
        <w:t>s</w:t>
      </w:r>
      <w:r w:rsidRPr="004B12E4">
        <w:rPr>
          <w:rFonts w:ascii="Arial" w:hAnsi="Arial" w:cs="Arial"/>
        </w:rPr>
        <w:t xml:space="preserve"> o complejos casa habitacionales, señale:</w:t>
      </w:r>
    </w:p>
    <w:p w14:paraId="05001B2D" w14:textId="77777777" w:rsidR="00665980" w:rsidRPr="004B12E4" w:rsidRDefault="00665980" w:rsidP="00665980">
      <w:pPr>
        <w:jc w:val="both"/>
        <w:rPr>
          <w:rFonts w:ascii="Arial" w:hAnsi="Arial" w:cs="Arial"/>
        </w:rPr>
      </w:pPr>
    </w:p>
    <w:p w14:paraId="701F4EAF" w14:textId="77777777" w:rsidR="00665980" w:rsidRPr="004B12E4" w:rsidRDefault="00665980" w:rsidP="00665980">
      <w:pPr>
        <w:jc w:val="both"/>
        <w:rPr>
          <w:rFonts w:ascii="Arial" w:hAnsi="Arial" w:cs="Arial"/>
        </w:rPr>
      </w:pPr>
    </w:p>
    <w:tbl>
      <w:tblPr>
        <w:tblW w:w="84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4"/>
        <w:gridCol w:w="1607"/>
        <w:gridCol w:w="1607"/>
        <w:gridCol w:w="1747"/>
        <w:gridCol w:w="1764"/>
      </w:tblGrid>
      <w:tr w:rsidR="00665980" w:rsidRPr="005C1FB2" w14:paraId="5116D0FF" w14:textId="77777777" w:rsidTr="004740DC">
        <w:trPr>
          <w:trHeight w:val="322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C1A7865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Municipio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E89BF64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Nombre Fracc.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5802D2E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No. Viviendas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1520CFC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Tipo de viviendas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3C90022" w14:textId="77777777" w:rsidR="00665980" w:rsidRPr="005C1FB2" w:rsidRDefault="00665980" w:rsidP="004740DC">
            <w:pPr>
              <w:ind w:right="0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5C1FB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Recaudación</w:t>
            </w:r>
          </w:p>
        </w:tc>
      </w:tr>
      <w:tr w:rsidR="00665980" w:rsidRPr="005C1FB2" w14:paraId="24FD9B04" w14:textId="77777777" w:rsidTr="004740DC">
        <w:trPr>
          <w:trHeight w:val="322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ACC3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A4C8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74E3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CEFB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3498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65980" w:rsidRPr="005C1FB2" w14:paraId="383C240B" w14:textId="77777777" w:rsidTr="004740DC">
        <w:trPr>
          <w:trHeight w:val="322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9C3B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4A9D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584E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780E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BB7A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65980" w:rsidRPr="005C1FB2" w14:paraId="27EEE645" w14:textId="77777777" w:rsidTr="004740DC">
        <w:trPr>
          <w:trHeight w:val="322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82F9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8782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8C93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B11A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1A25" w14:textId="77777777" w:rsidR="00665980" w:rsidRPr="005C1FB2" w:rsidRDefault="00665980" w:rsidP="004740DC">
            <w:pPr>
              <w:ind w:right="0"/>
              <w:jc w:val="lef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C1FB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14:paraId="13049CF7" w14:textId="01C30B33" w:rsidR="00665980" w:rsidRPr="004B12E4" w:rsidRDefault="00AF79D3" w:rsidP="00665980">
      <w:pPr>
        <w:jc w:val="both"/>
        <w:rPr>
          <w:rFonts w:ascii="Arial" w:hAnsi="Arial" w:cs="Arial"/>
        </w:rPr>
      </w:pPr>
      <w:r w:rsidRPr="00AF79D3">
        <w:rPr>
          <w:rFonts w:ascii="Arial" w:hAnsi="Arial" w:cs="Arial"/>
        </w:rPr>
        <w:t>R.- En el Municipio de Ayahualulco, durante el ejercicio 2024</w:t>
      </w:r>
      <w:r>
        <w:rPr>
          <w:rFonts w:ascii="Arial" w:hAnsi="Arial" w:cs="Arial"/>
        </w:rPr>
        <w:t xml:space="preserve">, no sean creado </w:t>
      </w:r>
      <w:r w:rsidRPr="00AF79D3">
        <w:rPr>
          <w:rFonts w:ascii="Arial" w:hAnsi="Arial" w:cs="Arial"/>
        </w:rPr>
        <w:t>fraccionamientos o complejos casa habitacionales</w:t>
      </w:r>
      <w:r>
        <w:rPr>
          <w:rFonts w:ascii="Arial" w:hAnsi="Arial" w:cs="Arial"/>
        </w:rPr>
        <w:t>.</w:t>
      </w:r>
    </w:p>
    <w:p w14:paraId="3306768A" w14:textId="77777777" w:rsidR="00665980" w:rsidRPr="004B12E4" w:rsidRDefault="00665980" w:rsidP="00665980">
      <w:pPr>
        <w:jc w:val="both"/>
        <w:rPr>
          <w:rFonts w:ascii="Arial" w:hAnsi="Arial" w:cs="Arial"/>
        </w:rPr>
      </w:pPr>
    </w:p>
    <w:p w14:paraId="19FE5890" w14:textId="77777777" w:rsidR="00665980" w:rsidRPr="00665980" w:rsidRDefault="00665980" w:rsidP="00665980">
      <w:p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8. Si durante el ejercicio se desarrollaron algunas de las siguientes acciones, describa cómo se llevaron a cabo y cuál fue el impacto en la recaudación (es necesario anexar documentos que amparen dichas acciones)</w:t>
      </w:r>
      <w:r>
        <w:rPr>
          <w:rFonts w:ascii="Arial" w:hAnsi="Arial" w:cs="Arial"/>
        </w:rPr>
        <w:t>.</w:t>
      </w:r>
    </w:p>
    <w:p w14:paraId="4D984A47" w14:textId="77777777" w:rsidR="00665980" w:rsidRPr="004B12E4" w:rsidRDefault="00665980" w:rsidP="0066598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Programa de modernización catastral</w:t>
      </w:r>
    </w:p>
    <w:p w14:paraId="666667F2" w14:textId="77777777" w:rsidR="00665980" w:rsidRPr="004B12E4" w:rsidRDefault="00665980" w:rsidP="0066598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Actualización de base de datos</w:t>
      </w:r>
    </w:p>
    <w:p w14:paraId="01AEAD2C" w14:textId="77777777" w:rsidR="00665980" w:rsidRPr="004B12E4" w:rsidRDefault="00665980" w:rsidP="0066598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Inspecciones y verificaciones de uso de suelo</w:t>
      </w:r>
    </w:p>
    <w:p w14:paraId="253626EF" w14:textId="77777777" w:rsidR="00665980" w:rsidRPr="004B12E4" w:rsidRDefault="00665980" w:rsidP="0066598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Dictámenes de uso de suelo y de impacto urbano</w:t>
      </w:r>
    </w:p>
    <w:p w14:paraId="29807046" w14:textId="77777777" w:rsidR="00665980" w:rsidRPr="004B12E4" w:rsidRDefault="00665980" w:rsidP="0066598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Regularización de construcciones</w:t>
      </w:r>
    </w:p>
    <w:p w14:paraId="3F6008EB" w14:textId="77777777" w:rsidR="00665980" w:rsidRPr="004B12E4" w:rsidRDefault="00665980" w:rsidP="0066598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Certificación de mejoramiento de la imagen urbana</w:t>
      </w:r>
    </w:p>
    <w:p w14:paraId="6242F0E4" w14:textId="77777777" w:rsidR="00665980" w:rsidRPr="004B12E4" w:rsidRDefault="00665980" w:rsidP="0066598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Unificación de predios</w:t>
      </w:r>
    </w:p>
    <w:p w14:paraId="3D204CA5" w14:textId="77777777" w:rsidR="00665980" w:rsidRPr="004B12E4" w:rsidRDefault="00665980" w:rsidP="00665980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Otra (especificar)</w:t>
      </w:r>
    </w:p>
    <w:p w14:paraId="1B292C69" w14:textId="77777777" w:rsidR="00665980" w:rsidRPr="004B12E4" w:rsidRDefault="00665980" w:rsidP="00665980">
      <w:pPr>
        <w:jc w:val="both"/>
        <w:rPr>
          <w:rFonts w:ascii="Arial" w:hAnsi="Arial" w:cs="Arial"/>
        </w:rPr>
      </w:pPr>
    </w:p>
    <w:p w14:paraId="15998327" w14:textId="77777777" w:rsidR="00665980" w:rsidRPr="004B12E4" w:rsidRDefault="00665980" w:rsidP="00665980">
      <w:p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Se solicita que se describa a detalle las acciones que se realizaron durante el ejercicio y anexar documentos comprobatorios.</w:t>
      </w:r>
    </w:p>
    <w:p w14:paraId="3D491BD3" w14:textId="77777777" w:rsidR="00665980" w:rsidRDefault="00665980" w:rsidP="00665980">
      <w:pPr>
        <w:pStyle w:val="Prrafodelista"/>
        <w:jc w:val="both"/>
        <w:rPr>
          <w:rFonts w:ascii="Arial" w:hAnsi="Arial" w:cs="Arial"/>
        </w:rPr>
      </w:pPr>
    </w:p>
    <w:p w14:paraId="38BD5162" w14:textId="77777777" w:rsidR="00665980" w:rsidRPr="004B12E4" w:rsidRDefault="00665980" w:rsidP="00665980">
      <w:pPr>
        <w:pStyle w:val="Prrafodelista"/>
        <w:jc w:val="both"/>
        <w:rPr>
          <w:rFonts w:ascii="Arial" w:hAnsi="Arial" w:cs="Arial"/>
        </w:rPr>
      </w:pPr>
    </w:p>
    <w:p w14:paraId="51E7ED60" w14:textId="77777777" w:rsidR="00665980" w:rsidRPr="004B12E4" w:rsidRDefault="00665980" w:rsidP="00665980">
      <w:p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9. Si se realizaron algunas de las siguientes acciones administrativas para aumentar o disminuir el potencial recaudatorio en el cobro del impuesto predial, es necesario que describa cómo se realizaron y anexe documentos que amparen dichas acciones.</w:t>
      </w:r>
    </w:p>
    <w:p w14:paraId="498A4E5F" w14:textId="77777777" w:rsidR="00665980" w:rsidRPr="004B12E4" w:rsidRDefault="00665980" w:rsidP="00665980">
      <w:pPr>
        <w:jc w:val="both"/>
        <w:rPr>
          <w:rFonts w:ascii="Arial" w:hAnsi="Arial" w:cs="Arial"/>
        </w:rPr>
      </w:pPr>
    </w:p>
    <w:p w14:paraId="59ED6BD3" w14:textId="77777777" w:rsidR="00665980" w:rsidRPr="004B12E4" w:rsidRDefault="00665980" w:rsidP="0066598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Actualización de catastro permanente</w:t>
      </w:r>
    </w:p>
    <w:p w14:paraId="044E6B47" w14:textId="77777777" w:rsidR="00665980" w:rsidRPr="004B12E4" w:rsidRDefault="00665980" w:rsidP="0066598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Depuración del padrón</w:t>
      </w:r>
    </w:p>
    <w:p w14:paraId="4F762C4D" w14:textId="77777777" w:rsidR="00665980" w:rsidRPr="004B12E4" w:rsidRDefault="00665980" w:rsidP="0066598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Vigilancia y control de obligaciones permanente</w:t>
      </w:r>
    </w:p>
    <w:p w14:paraId="038E77F1" w14:textId="77777777" w:rsidR="00665980" w:rsidRPr="004B12E4" w:rsidRDefault="00665980" w:rsidP="0066598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Cobro coactivo permanente</w:t>
      </w:r>
    </w:p>
    <w:p w14:paraId="0B9C1698" w14:textId="77777777" w:rsidR="00665980" w:rsidRPr="004B12E4" w:rsidRDefault="00665980" w:rsidP="0066598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Capacitación permanente</w:t>
      </w:r>
    </w:p>
    <w:p w14:paraId="7E1B87FA" w14:textId="77777777" w:rsidR="00665980" w:rsidRPr="00EC5963" w:rsidRDefault="00665980" w:rsidP="0066598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highlight w:val="yellow"/>
        </w:rPr>
      </w:pPr>
      <w:r w:rsidRPr="00EC5963">
        <w:rPr>
          <w:rFonts w:ascii="Arial" w:hAnsi="Arial" w:cs="Arial"/>
          <w:highlight w:val="yellow"/>
        </w:rPr>
        <w:t>Programas de descuentos</w:t>
      </w:r>
    </w:p>
    <w:p w14:paraId="013C7BF5" w14:textId="77777777" w:rsidR="00665980" w:rsidRPr="004B12E4" w:rsidRDefault="00665980" w:rsidP="0066598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Estímulos al pago por medio de sorteos</w:t>
      </w:r>
    </w:p>
    <w:p w14:paraId="086C1C7B" w14:textId="77777777" w:rsidR="00665980" w:rsidRPr="004B12E4" w:rsidRDefault="00665980" w:rsidP="0066598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Descuentos en el pago anual</w:t>
      </w:r>
    </w:p>
    <w:p w14:paraId="368D502F" w14:textId="77777777" w:rsidR="00665980" w:rsidRPr="00EC5963" w:rsidRDefault="00665980" w:rsidP="0066598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highlight w:val="yellow"/>
        </w:rPr>
      </w:pPr>
      <w:r w:rsidRPr="00EC5963">
        <w:rPr>
          <w:rFonts w:ascii="Arial" w:hAnsi="Arial" w:cs="Arial"/>
          <w:highlight w:val="yellow"/>
        </w:rPr>
        <w:t>Campañas publicitarias</w:t>
      </w:r>
    </w:p>
    <w:p w14:paraId="6649F493" w14:textId="77777777" w:rsidR="00665980" w:rsidRPr="004B12E4" w:rsidRDefault="00665980" w:rsidP="0066598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Facilidades de pago por medio de la celebración de convenios</w:t>
      </w:r>
    </w:p>
    <w:p w14:paraId="3E38974D" w14:textId="77777777" w:rsidR="00665980" w:rsidRPr="004B12E4" w:rsidRDefault="00665980" w:rsidP="0066598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Ampliación en cobertura de pago (bancos, internet, módulos, etc</w:t>
      </w:r>
      <w:r>
        <w:rPr>
          <w:rFonts w:ascii="Arial" w:hAnsi="Arial" w:cs="Arial"/>
        </w:rPr>
        <w:t>.</w:t>
      </w:r>
      <w:r w:rsidRPr="004B12E4">
        <w:rPr>
          <w:rFonts w:ascii="Arial" w:hAnsi="Arial" w:cs="Arial"/>
        </w:rPr>
        <w:t>)</w:t>
      </w:r>
    </w:p>
    <w:p w14:paraId="1C112E08" w14:textId="77777777" w:rsidR="00665980" w:rsidRPr="004B12E4" w:rsidRDefault="00665980" w:rsidP="00665980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B12E4">
        <w:rPr>
          <w:rFonts w:ascii="Arial" w:hAnsi="Arial" w:cs="Arial"/>
        </w:rPr>
        <w:t>Modernización de su sistema administrativo</w:t>
      </w:r>
    </w:p>
    <w:p w14:paraId="5A1FA034" w14:textId="77777777" w:rsidR="00665980" w:rsidRPr="004B12E4" w:rsidRDefault="00665980" w:rsidP="00665980">
      <w:pPr>
        <w:pStyle w:val="Prrafodelista"/>
        <w:numPr>
          <w:ilvl w:val="0"/>
          <w:numId w:val="1"/>
        </w:numPr>
        <w:jc w:val="both"/>
      </w:pPr>
      <w:r w:rsidRPr="004B12E4">
        <w:rPr>
          <w:rFonts w:ascii="Arial" w:hAnsi="Arial" w:cs="Arial"/>
        </w:rPr>
        <w:t>Otra (especificar)</w:t>
      </w:r>
    </w:p>
    <w:p w14:paraId="0A51C6AE" w14:textId="6EFEBE40" w:rsidR="00665980" w:rsidRPr="001C4087" w:rsidRDefault="00EC5963" w:rsidP="006659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R.- Se realizo un programa de descuentos al 100% en sus cuentas de predial que contaban el contribuyente con rezagos, fue difundido por medio de una campaña publicitaria, para el beneficio de la población del municipio. </w:t>
      </w:r>
    </w:p>
    <w:p w14:paraId="7E3FC83D" w14:textId="77777777" w:rsidR="00665980" w:rsidRDefault="00665980" w:rsidP="00665980">
      <w:pPr>
        <w:jc w:val="both"/>
        <w:rPr>
          <w:rFonts w:ascii="Arial" w:hAnsi="Arial" w:cs="Arial"/>
          <w:b/>
        </w:rPr>
      </w:pPr>
    </w:p>
    <w:p w14:paraId="6FF1D3DA" w14:textId="77777777" w:rsidR="00665980" w:rsidRDefault="00665980" w:rsidP="00665980">
      <w:pPr>
        <w:jc w:val="both"/>
        <w:rPr>
          <w:rFonts w:ascii="Arial" w:hAnsi="Arial" w:cs="Arial"/>
        </w:rPr>
      </w:pPr>
      <w:r w:rsidRPr="00566C49">
        <w:rPr>
          <w:rFonts w:ascii="Arial" w:hAnsi="Arial" w:cs="Arial"/>
        </w:rPr>
        <w:lastRenderedPageBreak/>
        <w:t>10.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En caso de que la Entidad tenga firmados </w:t>
      </w:r>
      <w:bookmarkStart w:id="3" w:name="_Hlk194317971"/>
      <w:r>
        <w:rPr>
          <w:rFonts w:ascii="Arial" w:hAnsi="Arial" w:cs="Arial"/>
        </w:rPr>
        <w:t xml:space="preserve">Convenios de Administración del Impuesto Predial </w:t>
      </w:r>
      <w:bookmarkEnd w:id="3"/>
      <w:r>
        <w:rPr>
          <w:rFonts w:ascii="Arial" w:hAnsi="Arial" w:cs="Arial"/>
        </w:rPr>
        <w:t>con sus municipios, especificar en este apartado las acciones realizadas en virtud de dichos Convenios, los resultados y la recaudación obtenida. Esta información deberá acompañarse con la documentación soporte de las actividades y resultados que se describan, en forma electrónica.</w:t>
      </w:r>
    </w:p>
    <w:p w14:paraId="2B59509A" w14:textId="77777777" w:rsidR="00665980" w:rsidRDefault="00665980" w:rsidP="00665980">
      <w:pPr>
        <w:jc w:val="both"/>
        <w:rPr>
          <w:rFonts w:ascii="Arial" w:hAnsi="Arial" w:cs="Arial"/>
        </w:rPr>
      </w:pPr>
    </w:p>
    <w:p w14:paraId="1C75E7E8" w14:textId="77777777" w:rsidR="00665980" w:rsidRPr="00D31BAE" w:rsidRDefault="00665980" w:rsidP="00665980">
      <w:pPr>
        <w:rPr>
          <w:rFonts w:ascii="Arial" w:hAnsi="Arial" w:cs="Arial"/>
          <w:b/>
          <w:sz w:val="20"/>
        </w:rPr>
      </w:pPr>
      <w:r w:rsidRPr="00D31BAE">
        <w:rPr>
          <w:rFonts w:ascii="Arial" w:hAnsi="Arial" w:cs="Arial"/>
          <w:b/>
          <w:sz w:val="20"/>
        </w:rPr>
        <w:t>Formato. Aspectos para la revisión de convenios de predial</w:t>
      </w:r>
    </w:p>
    <w:p w14:paraId="724E7F74" w14:textId="77777777" w:rsidR="00665980" w:rsidRPr="00D31BAE" w:rsidRDefault="00665980" w:rsidP="00665980">
      <w:pPr>
        <w:jc w:val="both"/>
        <w:rPr>
          <w:rFonts w:ascii="Arial" w:hAnsi="Arial" w:cs="Arial"/>
        </w:rPr>
      </w:pPr>
    </w:p>
    <w:tbl>
      <w:tblPr>
        <w:tblStyle w:val="Tablaconcuadrcula"/>
        <w:tblW w:w="100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243"/>
        <w:gridCol w:w="1104"/>
        <w:gridCol w:w="1168"/>
        <w:gridCol w:w="1179"/>
        <w:gridCol w:w="1293"/>
        <w:gridCol w:w="1384"/>
        <w:gridCol w:w="1518"/>
      </w:tblGrid>
      <w:tr w:rsidR="00665980" w:rsidRPr="00D31BAE" w14:paraId="6A0ABE4C" w14:textId="77777777" w:rsidTr="004740DC">
        <w:trPr>
          <w:trHeight w:val="144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7C6C9E" w14:textId="77777777" w:rsidR="00665980" w:rsidRPr="00D31BAE" w:rsidRDefault="00665980" w:rsidP="004740DC">
            <w:pPr>
              <w:rPr>
                <w:rFonts w:ascii="Arial" w:hAnsi="Arial" w:cs="Arial"/>
                <w:b/>
                <w:sz w:val="16"/>
              </w:rPr>
            </w:pPr>
            <w:r w:rsidRPr="00D31BAE">
              <w:rPr>
                <w:rFonts w:ascii="Arial" w:hAnsi="Arial" w:cs="Arial"/>
                <w:b/>
                <w:sz w:val="16"/>
              </w:rPr>
              <w:t>Municipio</w:t>
            </w:r>
          </w:p>
        </w:tc>
        <w:tc>
          <w:tcPr>
            <w:tcW w:w="1243" w:type="dxa"/>
            <w:shd w:val="clear" w:color="auto" w:fill="D9D9D9" w:themeFill="background1" w:themeFillShade="D9"/>
            <w:vAlign w:val="center"/>
          </w:tcPr>
          <w:p w14:paraId="685FBD64" w14:textId="77777777" w:rsidR="00665980" w:rsidRPr="00D31BAE" w:rsidRDefault="00665980" w:rsidP="004740DC">
            <w:pPr>
              <w:rPr>
                <w:rFonts w:ascii="Arial" w:hAnsi="Arial" w:cs="Arial"/>
                <w:b/>
                <w:sz w:val="16"/>
              </w:rPr>
            </w:pPr>
            <w:r w:rsidRPr="00D31BAE">
              <w:rPr>
                <w:rFonts w:ascii="Arial" w:hAnsi="Arial" w:cs="Arial"/>
                <w:b/>
                <w:sz w:val="16"/>
              </w:rPr>
              <w:t>¿El convenio está en operación?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3BF196EC" w14:textId="77777777" w:rsidR="00665980" w:rsidRPr="00D31BAE" w:rsidRDefault="00665980" w:rsidP="004740DC">
            <w:pPr>
              <w:rPr>
                <w:rFonts w:ascii="Arial" w:hAnsi="Arial" w:cs="Arial"/>
                <w:b/>
                <w:sz w:val="16"/>
              </w:rPr>
            </w:pPr>
            <w:r w:rsidRPr="00D31BAE">
              <w:rPr>
                <w:rFonts w:ascii="Arial" w:hAnsi="Arial" w:cs="Arial"/>
                <w:b/>
                <w:sz w:val="16"/>
              </w:rPr>
              <w:t>¿Hace cobro coactivo?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3E379D4C" w14:textId="77777777" w:rsidR="00665980" w:rsidRPr="00D31BAE" w:rsidRDefault="00665980" w:rsidP="004740DC">
            <w:pPr>
              <w:rPr>
                <w:rFonts w:ascii="Arial" w:hAnsi="Arial" w:cs="Arial"/>
                <w:b/>
                <w:sz w:val="16"/>
              </w:rPr>
            </w:pPr>
            <w:r w:rsidRPr="00D31BAE">
              <w:rPr>
                <w:rFonts w:ascii="Arial" w:hAnsi="Arial" w:cs="Arial"/>
                <w:b/>
                <w:sz w:val="16"/>
              </w:rPr>
              <w:t>¿Se actualiza el catastro?</w:t>
            </w:r>
          </w:p>
        </w:tc>
        <w:tc>
          <w:tcPr>
            <w:tcW w:w="1179" w:type="dxa"/>
            <w:shd w:val="clear" w:color="auto" w:fill="D9D9D9" w:themeFill="background1" w:themeFillShade="D9"/>
            <w:vAlign w:val="center"/>
          </w:tcPr>
          <w:p w14:paraId="769A43F9" w14:textId="77777777" w:rsidR="00665980" w:rsidRPr="00D31BAE" w:rsidRDefault="00665980" w:rsidP="004740DC">
            <w:pPr>
              <w:rPr>
                <w:rFonts w:ascii="Arial" w:hAnsi="Arial" w:cs="Arial"/>
                <w:b/>
                <w:sz w:val="16"/>
              </w:rPr>
            </w:pPr>
            <w:r w:rsidRPr="00D31BAE">
              <w:rPr>
                <w:rFonts w:ascii="Arial" w:hAnsi="Arial" w:cs="Arial"/>
                <w:b/>
                <w:sz w:val="16"/>
              </w:rPr>
              <w:t>¿Remite cartas invitación?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172E9FB8" w14:textId="77777777" w:rsidR="00665980" w:rsidRPr="00D31BAE" w:rsidRDefault="00665980" w:rsidP="004740DC">
            <w:pPr>
              <w:rPr>
                <w:rFonts w:ascii="Arial" w:hAnsi="Arial" w:cs="Arial"/>
                <w:b/>
                <w:sz w:val="16"/>
              </w:rPr>
            </w:pPr>
            <w:r w:rsidRPr="00D31BAE">
              <w:rPr>
                <w:rFonts w:ascii="Arial" w:hAnsi="Arial" w:cs="Arial"/>
                <w:b/>
                <w:sz w:val="16"/>
              </w:rPr>
              <w:t>¿Se ha realizado verificación de predios?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72B21DD9" w14:textId="77777777" w:rsidR="00665980" w:rsidRPr="00D31BAE" w:rsidRDefault="00665980" w:rsidP="004740DC">
            <w:pPr>
              <w:rPr>
                <w:rFonts w:ascii="Arial" w:hAnsi="Arial" w:cs="Arial"/>
                <w:b/>
                <w:sz w:val="16"/>
              </w:rPr>
            </w:pPr>
            <w:r w:rsidRPr="00D31BAE">
              <w:rPr>
                <w:rFonts w:ascii="Arial" w:hAnsi="Arial" w:cs="Arial"/>
                <w:b/>
                <w:sz w:val="16"/>
              </w:rPr>
              <w:t>¿Se han desarrollado sistemas de pago?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362FFD07" w14:textId="77777777" w:rsidR="00665980" w:rsidRPr="00D31BAE" w:rsidRDefault="00665980" w:rsidP="004740DC">
            <w:pPr>
              <w:rPr>
                <w:rFonts w:ascii="Arial" w:hAnsi="Arial" w:cs="Arial"/>
                <w:b/>
                <w:sz w:val="16"/>
              </w:rPr>
            </w:pPr>
            <w:r w:rsidRPr="00D31BAE">
              <w:rPr>
                <w:rFonts w:ascii="Arial" w:hAnsi="Arial" w:cs="Arial"/>
                <w:b/>
                <w:sz w:val="16"/>
              </w:rPr>
              <w:t>¿Se ha realizado procedimiento administrativo de ejecución?</w:t>
            </w:r>
          </w:p>
        </w:tc>
      </w:tr>
      <w:tr w:rsidR="00665980" w:rsidRPr="00D31BAE" w14:paraId="3C2A6188" w14:textId="77777777" w:rsidTr="004740DC">
        <w:trPr>
          <w:trHeight w:val="573"/>
        </w:trPr>
        <w:tc>
          <w:tcPr>
            <w:tcW w:w="1134" w:type="dxa"/>
            <w:vAlign w:val="center"/>
          </w:tcPr>
          <w:p w14:paraId="393351C3" w14:textId="77777777" w:rsidR="00665980" w:rsidRPr="00D31BAE" w:rsidRDefault="00665980" w:rsidP="004740DC">
            <w:pPr>
              <w:rPr>
                <w:rFonts w:ascii="Arial" w:hAnsi="Arial" w:cs="Arial"/>
                <w:sz w:val="16"/>
              </w:rPr>
            </w:pPr>
            <w:r w:rsidRPr="00D31BAE">
              <w:rPr>
                <w:rFonts w:ascii="Arial" w:hAnsi="Arial" w:cs="Arial"/>
                <w:sz w:val="16"/>
              </w:rPr>
              <w:t>Nombre del municipio</w:t>
            </w:r>
          </w:p>
        </w:tc>
        <w:tc>
          <w:tcPr>
            <w:tcW w:w="1243" w:type="dxa"/>
            <w:vAlign w:val="center"/>
          </w:tcPr>
          <w:p w14:paraId="00D46BC1" w14:textId="77777777" w:rsidR="00665980" w:rsidRPr="00D31BAE" w:rsidRDefault="00665980" w:rsidP="004740D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04" w:type="dxa"/>
            <w:vAlign w:val="center"/>
          </w:tcPr>
          <w:p w14:paraId="70366A48" w14:textId="77777777" w:rsidR="00665980" w:rsidRPr="00D31BAE" w:rsidRDefault="00665980" w:rsidP="004740D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68" w:type="dxa"/>
            <w:vAlign w:val="center"/>
          </w:tcPr>
          <w:p w14:paraId="72983B93" w14:textId="77777777" w:rsidR="00665980" w:rsidRPr="00D31BAE" w:rsidRDefault="00665980" w:rsidP="004740D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9" w:type="dxa"/>
            <w:vAlign w:val="center"/>
          </w:tcPr>
          <w:p w14:paraId="55325FAD" w14:textId="77777777" w:rsidR="00665980" w:rsidRPr="00D31BAE" w:rsidRDefault="00665980" w:rsidP="004740D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93" w:type="dxa"/>
            <w:vAlign w:val="center"/>
          </w:tcPr>
          <w:p w14:paraId="088D51A2" w14:textId="77777777" w:rsidR="00665980" w:rsidRPr="00D31BAE" w:rsidRDefault="00665980" w:rsidP="004740D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4" w:type="dxa"/>
            <w:vAlign w:val="center"/>
          </w:tcPr>
          <w:p w14:paraId="308168E7" w14:textId="77777777" w:rsidR="00665980" w:rsidRPr="00D31BAE" w:rsidRDefault="00665980" w:rsidP="004740D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18" w:type="dxa"/>
            <w:vAlign w:val="center"/>
          </w:tcPr>
          <w:p w14:paraId="6FA23078" w14:textId="77777777" w:rsidR="00665980" w:rsidRPr="00D31BAE" w:rsidRDefault="00665980" w:rsidP="004740DC">
            <w:pPr>
              <w:rPr>
                <w:rFonts w:ascii="Arial" w:hAnsi="Arial" w:cs="Arial"/>
                <w:sz w:val="16"/>
              </w:rPr>
            </w:pPr>
          </w:p>
        </w:tc>
      </w:tr>
      <w:tr w:rsidR="00665980" w:rsidRPr="00D31BAE" w14:paraId="25B375C0" w14:textId="77777777" w:rsidTr="004740DC">
        <w:trPr>
          <w:trHeight w:val="556"/>
        </w:trPr>
        <w:tc>
          <w:tcPr>
            <w:tcW w:w="1134" w:type="dxa"/>
            <w:vAlign w:val="center"/>
          </w:tcPr>
          <w:p w14:paraId="40EC74A6" w14:textId="77777777" w:rsidR="00665980" w:rsidRPr="00D31BAE" w:rsidRDefault="00665980" w:rsidP="004740DC">
            <w:pPr>
              <w:rPr>
                <w:rFonts w:ascii="Arial" w:hAnsi="Arial" w:cs="Arial"/>
                <w:sz w:val="16"/>
              </w:rPr>
            </w:pPr>
            <w:r w:rsidRPr="00D31BAE">
              <w:rPr>
                <w:rFonts w:ascii="Arial" w:hAnsi="Arial" w:cs="Arial"/>
                <w:sz w:val="16"/>
              </w:rPr>
              <w:t>Nombre del municipio</w:t>
            </w:r>
          </w:p>
        </w:tc>
        <w:tc>
          <w:tcPr>
            <w:tcW w:w="1243" w:type="dxa"/>
            <w:vAlign w:val="center"/>
          </w:tcPr>
          <w:p w14:paraId="4A43E0C4" w14:textId="77777777" w:rsidR="00665980" w:rsidRPr="00D31BAE" w:rsidRDefault="00665980" w:rsidP="004740D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04" w:type="dxa"/>
            <w:vAlign w:val="center"/>
          </w:tcPr>
          <w:p w14:paraId="29129E97" w14:textId="77777777" w:rsidR="00665980" w:rsidRPr="00D31BAE" w:rsidRDefault="00665980" w:rsidP="004740D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68" w:type="dxa"/>
            <w:vAlign w:val="center"/>
          </w:tcPr>
          <w:p w14:paraId="4A5AC319" w14:textId="77777777" w:rsidR="00665980" w:rsidRPr="00D31BAE" w:rsidRDefault="00665980" w:rsidP="004740D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179" w:type="dxa"/>
            <w:vAlign w:val="center"/>
          </w:tcPr>
          <w:p w14:paraId="16FB716C" w14:textId="77777777" w:rsidR="00665980" w:rsidRPr="00D31BAE" w:rsidRDefault="00665980" w:rsidP="004740D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93" w:type="dxa"/>
            <w:vAlign w:val="center"/>
          </w:tcPr>
          <w:p w14:paraId="473AFFD2" w14:textId="77777777" w:rsidR="00665980" w:rsidRPr="00D31BAE" w:rsidRDefault="00665980" w:rsidP="004740D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84" w:type="dxa"/>
            <w:vAlign w:val="center"/>
          </w:tcPr>
          <w:p w14:paraId="3D74EEFC" w14:textId="77777777" w:rsidR="00665980" w:rsidRPr="00D31BAE" w:rsidRDefault="00665980" w:rsidP="004740D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18" w:type="dxa"/>
            <w:vAlign w:val="center"/>
          </w:tcPr>
          <w:p w14:paraId="4A010F44" w14:textId="77777777" w:rsidR="00665980" w:rsidRPr="00D31BAE" w:rsidRDefault="00665980" w:rsidP="004740DC">
            <w:pPr>
              <w:rPr>
                <w:rFonts w:ascii="Arial" w:hAnsi="Arial" w:cs="Arial"/>
                <w:sz w:val="16"/>
              </w:rPr>
            </w:pPr>
          </w:p>
        </w:tc>
      </w:tr>
    </w:tbl>
    <w:p w14:paraId="70B91C9D" w14:textId="77777777" w:rsidR="00665980" w:rsidRPr="00D31BAE" w:rsidRDefault="00665980" w:rsidP="00665980">
      <w:pPr>
        <w:rPr>
          <w:rFonts w:ascii="Arial" w:hAnsi="Arial" w:cs="Arial"/>
        </w:rPr>
      </w:pPr>
    </w:p>
    <w:p w14:paraId="088BB963" w14:textId="0BA87F6A" w:rsidR="00665980" w:rsidRDefault="00EC5963" w:rsidP="00665980">
      <w:pPr>
        <w:jc w:val="both"/>
        <w:rPr>
          <w:rFonts w:ascii="Arial" w:hAnsi="Arial" w:cs="Arial"/>
        </w:rPr>
      </w:pPr>
      <w:r w:rsidRPr="00EC5963">
        <w:rPr>
          <w:rFonts w:ascii="Arial" w:hAnsi="Arial" w:cs="Arial"/>
        </w:rPr>
        <w:t>R.- En el Municipio de Ayahualulco, durante el ejercicio 2024,</w:t>
      </w:r>
      <w:r>
        <w:rPr>
          <w:rFonts w:ascii="Arial" w:hAnsi="Arial" w:cs="Arial"/>
        </w:rPr>
        <w:t xml:space="preserve"> no se firmaron</w:t>
      </w:r>
      <w:r w:rsidRPr="00EC5963">
        <w:t xml:space="preserve"> </w:t>
      </w:r>
      <w:r w:rsidRPr="00EC5963">
        <w:rPr>
          <w:rFonts w:ascii="Arial" w:hAnsi="Arial" w:cs="Arial"/>
        </w:rPr>
        <w:t>Convenios de Administración del Impuesto Predial</w:t>
      </w:r>
      <w:r>
        <w:rPr>
          <w:rFonts w:ascii="Arial" w:hAnsi="Arial" w:cs="Arial"/>
        </w:rPr>
        <w:t>.</w:t>
      </w:r>
    </w:p>
    <w:p w14:paraId="651B5B8A" w14:textId="77777777" w:rsidR="00EC5963" w:rsidRPr="00D31BAE" w:rsidRDefault="00EC5963" w:rsidP="00665980">
      <w:pPr>
        <w:jc w:val="both"/>
        <w:rPr>
          <w:rFonts w:ascii="Arial" w:hAnsi="Arial" w:cs="Arial"/>
        </w:rPr>
      </w:pPr>
    </w:p>
    <w:p w14:paraId="7353B24D" w14:textId="77777777" w:rsidR="00665980" w:rsidRPr="00D31BAE" w:rsidRDefault="00665980" w:rsidP="00665980">
      <w:pPr>
        <w:jc w:val="both"/>
        <w:rPr>
          <w:rFonts w:ascii="Arial" w:hAnsi="Arial" w:cs="Arial"/>
        </w:rPr>
      </w:pPr>
      <w:r w:rsidRPr="00D31BAE">
        <w:rPr>
          <w:rFonts w:ascii="Arial" w:hAnsi="Arial" w:cs="Arial"/>
          <w:b/>
        </w:rPr>
        <w:t>Nota:</w:t>
      </w:r>
      <w:r w:rsidRPr="00D31BAE">
        <w:rPr>
          <w:rFonts w:ascii="Arial" w:hAnsi="Arial" w:cs="Arial"/>
        </w:rPr>
        <w:t xml:space="preserve"> Es necesario que en cada respuesta se señale cómo se realizaron dichas acciones y se anexe la documentación soporte correspondiente.</w:t>
      </w:r>
    </w:p>
    <w:p w14:paraId="6CEC1BAC" w14:textId="77777777" w:rsidR="00665980" w:rsidRPr="00047CCB" w:rsidRDefault="00665980" w:rsidP="00665980">
      <w:pPr>
        <w:jc w:val="both"/>
        <w:rPr>
          <w:rFonts w:ascii="Arial" w:hAnsi="Arial" w:cs="Arial"/>
        </w:rPr>
      </w:pPr>
    </w:p>
    <w:p w14:paraId="38EE7E4F" w14:textId="77777777" w:rsidR="00665980" w:rsidRDefault="00665980" w:rsidP="00665980">
      <w:pPr>
        <w:jc w:val="both"/>
        <w:rPr>
          <w:rFonts w:ascii="Arial" w:hAnsi="Arial" w:cs="Arial"/>
          <w:b/>
        </w:rPr>
      </w:pPr>
    </w:p>
    <w:p w14:paraId="30707B09" w14:textId="77777777" w:rsidR="00665980" w:rsidRPr="001C4087" w:rsidRDefault="00665980" w:rsidP="00665980">
      <w:pPr>
        <w:jc w:val="both"/>
        <w:rPr>
          <w:rFonts w:ascii="Arial" w:hAnsi="Arial" w:cs="Arial"/>
          <w:b/>
        </w:rPr>
      </w:pPr>
      <w:r w:rsidRPr="001C4087">
        <w:rPr>
          <w:rFonts w:ascii="Arial" w:hAnsi="Arial" w:cs="Arial"/>
          <w:b/>
        </w:rPr>
        <w:t>Notas:</w:t>
      </w:r>
    </w:p>
    <w:p w14:paraId="662CD60B" w14:textId="77777777" w:rsidR="00665980" w:rsidRPr="001C4087" w:rsidRDefault="00665980" w:rsidP="00665980">
      <w:pPr>
        <w:jc w:val="both"/>
        <w:rPr>
          <w:rFonts w:ascii="Arial" w:hAnsi="Arial" w:cs="Arial"/>
          <w:b/>
        </w:rPr>
      </w:pPr>
    </w:p>
    <w:p w14:paraId="611C52AA" w14:textId="77777777" w:rsidR="00665980" w:rsidRPr="001C4087" w:rsidRDefault="00665980" w:rsidP="00665980">
      <w:pPr>
        <w:jc w:val="both"/>
        <w:rPr>
          <w:rFonts w:ascii="Arial" w:hAnsi="Arial" w:cs="Arial"/>
        </w:rPr>
      </w:pPr>
      <w:r w:rsidRPr="001C4087">
        <w:rPr>
          <w:rFonts w:ascii="Arial" w:hAnsi="Arial" w:cs="Arial"/>
        </w:rPr>
        <w:t>1. En el caso de incrementos importantes en la recaudación o variaciones significativas con respecto al año inmediato anterior; es decir, cifras superiores como resultado de incrementos en tasas, cuotas o tarifas, deberá abundarse al respecto.</w:t>
      </w:r>
    </w:p>
    <w:p w14:paraId="169C2877" w14:textId="77777777" w:rsidR="00665980" w:rsidRPr="001C4087" w:rsidRDefault="00665980" w:rsidP="00665980">
      <w:pPr>
        <w:jc w:val="both"/>
        <w:rPr>
          <w:rFonts w:ascii="Arial" w:hAnsi="Arial" w:cs="Arial"/>
        </w:rPr>
      </w:pPr>
    </w:p>
    <w:p w14:paraId="7FC91580" w14:textId="77777777" w:rsidR="00665980" w:rsidRPr="001C4087" w:rsidRDefault="00665980" w:rsidP="00665980">
      <w:pPr>
        <w:jc w:val="both"/>
        <w:rPr>
          <w:rFonts w:ascii="Arial" w:hAnsi="Arial" w:cs="Arial"/>
        </w:rPr>
      </w:pPr>
      <w:r w:rsidRPr="001C4087">
        <w:rPr>
          <w:rFonts w:ascii="Arial" w:hAnsi="Arial" w:cs="Arial"/>
        </w:rPr>
        <w:t xml:space="preserve">2. Se deberán aportar los elementos que se consideren necesarios a efecto de que el Comité de Vigilancia cuente con información suficiente para estar en condiciones de validar su información. </w:t>
      </w:r>
      <w:r>
        <w:rPr>
          <w:rFonts w:ascii="Arial" w:hAnsi="Arial" w:cs="Arial"/>
        </w:rPr>
        <w:t>Todo el soporte documental deberá adjuntarse en el apartado de información soporte de la plataforma.</w:t>
      </w:r>
    </w:p>
    <w:p w14:paraId="604AB926" w14:textId="77777777" w:rsidR="00665980" w:rsidRPr="001C4087" w:rsidRDefault="00665980" w:rsidP="00665980">
      <w:pPr>
        <w:jc w:val="both"/>
        <w:rPr>
          <w:rFonts w:ascii="Arial" w:hAnsi="Arial" w:cs="Arial"/>
        </w:rPr>
      </w:pPr>
    </w:p>
    <w:p w14:paraId="2DADC524" w14:textId="77777777" w:rsidR="00665980" w:rsidRPr="001C4087" w:rsidRDefault="00665980" w:rsidP="00665980">
      <w:pPr>
        <w:jc w:val="both"/>
        <w:rPr>
          <w:rFonts w:ascii="Arial" w:hAnsi="Arial" w:cs="Arial"/>
        </w:rPr>
      </w:pPr>
      <w:r w:rsidRPr="001C4087">
        <w:rPr>
          <w:rFonts w:ascii="Arial" w:hAnsi="Arial" w:cs="Arial"/>
        </w:rPr>
        <w:t xml:space="preserve">3. Se recomienda explicar los programas, acciones, enviar actas de cabildo, instrucciones sobre operativos, etc., tanto de la Entidad en su conjunto como de algún Municipio en lo particular, que considere necesario. </w:t>
      </w:r>
    </w:p>
    <w:p w14:paraId="7E70C3DA" w14:textId="77777777" w:rsidR="00665980" w:rsidRPr="001C4087" w:rsidRDefault="00665980" w:rsidP="00665980">
      <w:pPr>
        <w:jc w:val="both"/>
        <w:rPr>
          <w:rFonts w:ascii="Arial" w:hAnsi="Arial" w:cs="Arial"/>
        </w:rPr>
      </w:pPr>
    </w:p>
    <w:p w14:paraId="471670DD" w14:textId="77777777" w:rsidR="00665980" w:rsidRPr="001C4087" w:rsidRDefault="00665980" w:rsidP="00665980">
      <w:pPr>
        <w:jc w:val="both"/>
        <w:rPr>
          <w:rFonts w:ascii="Arial" w:hAnsi="Arial" w:cs="Arial"/>
        </w:rPr>
      </w:pPr>
      <w:r w:rsidRPr="001C4087">
        <w:rPr>
          <w:rFonts w:ascii="Arial" w:hAnsi="Arial" w:cs="Arial"/>
        </w:rPr>
        <w:t>4. Si a juicio de la Entidad requiere profundizar algún punto de su información que facilite la validación de las mismas, favor de agregarlo al final del Cuestionario.</w:t>
      </w:r>
    </w:p>
    <w:p w14:paraId="42F4B310" w14:textId="77777777" w:rsidR="00665980" w:rsidRPr="00925D03" w:rsidRDefault="00665980" w:rsidP="00665980">
      <w:pPr>
        <w:jc w:val="both"/>
        <w:rPr>
          <w:rFonts w:ascii="Arial" w:hAnsi="Arial" w:cs="Arial"/>
        </w:rPr>
      </w:pPr>
    </w:p>
    <w:p w14:paraId="4086526A" w14:textId="77777777" w:rsidR="00000000" w:rsidRDefault="00000000"/>
    <w:sectPr w:rsidR="00DE5CB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90B36" w14:textId="77777777" w:rsidR="00BC004E" w:rsidRDefault="00BC004E" w:rsidP="00665980">
      <w:r>
        <w:separator/>
      </w:r>
    </w:p>
  </w:endnote>
  <w:endnote w:type="continuationSeparator" w:id="0">
    <w:p w14:paraId="1529C527" w14:textId="77777777" w:rsidR="00BC004E" w:rsidRDefault="00BC004E" w:rsidP="0066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505E7" w14:textId="77777777" w:rsidR="00BC004E" w:rsidRDefault="00BC004E" w:rsidP="00665980">
      <w:r>
        <w:separator/>
      </w:r>
    </w:p>
  </w:footnote>
  <w:footnote w:type="continuationSeparator" w:id="0">
    <w:p w14:paraId="3785AAA1" w14:textId="77777777" w:rsidR="00BC004E" w:rsidRDefault="00BC004E" w:rsidP="00665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0E8E5" w14:textId="77777777" w:rsidR="00665980" w:rsidRDefault="00665980" w:rsidP="00665980">
    <w:pPr>
      <w:pStyle w:val="Encabezado"/>
      <w:pBdr>
        <w:bottom w:val="single" w:sz="4" w:space="1" w:color="auto"/>
      </w:pBdr>
      <w:jc w:val="right"/>
      <w:rPr>
        <w:rFonts w:ascii="Arial" w:hAnsi="Arial" w:cs="Arial"/>
        <w:noProof/>
        <w:sz w:val="18"/>
        <w:lang w:eastAsia="es-MX"/>
      </w:rPr>
    </w:pPr>
    <w:r w:rsidRPr="005C1FB2">
      <w:rPr>
        <w:rFonts w:ascii="Arial" w:hAnsi="Arial" w:cs="Arial"/>
        <w:noProof/>
        <w:sz w:val="18"/>
        <w:lang w:eastAsia="es-MX"/>
      </w:rPr>
      <w:t>Cuestionario Impuesto Predial.  Ejercicio 20</w:t>
    </w:r>
    <w:r>
      <w:rPr>
        <w:rFonts w:ascii="Arial" w:hAnsi="Arial" w:cs="Arial"/>
        <w:noProof/>
        <w:sz w:val="18"/>
        <w:lang w:eastAsia="es-MX"/>
      </w:rPr>
      <w:t>24</w:t>
    </w:r>
  </w:p>
  <w:p w14:paraId="6AA36FA8" w14:textId="77777777" w:rsidR="00665980" w:rsidRDefault="006659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7363"/>
    <w:multiLevelType w:val="hybridMultilevel"/>
    <w:tmpl w:val="D8AE19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716CD"/>
    <w:multiLevelType w:val="hybridMultilevel"/>
    <w:tmpl w:val="CB8EA64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143805">
    <w:abstractNumId w:val="0"/>
  </w:num>
  <w:num w:numId="2" w16cid:durableId="1364793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980"/>
    <w:rsid w:val="0005453A"/>
    <w:rsid w:val="000547E7"/>
    <w:rsid w:val="00076022"/>
    <w:rsid w:val="000B5EC4"/>
    <w:rsid w:val="002C3265"/>
    <w:rsid w:val="0037764D"/>
    <w:rsid w:val="00401AE3"/>
    <w:rsid w:val="004143B2"/>
    <w:rsid w:val="00553641"/>
    <w:rsid w:val="006334F9"/>
    <w:rsid w:val="00665980"/>
    <w:rsid w:val="0066686E"/>
    <w:rsid w:val="00691A1F"/>
    <w:rsid w:val="0069571F"/>
    <w:rsid w:val="00733738"/>
    <w:rsid w:val="00753CEE"/>
    <w:rsid w:val="008003E8"/>
    <w:rsid w:val="00827F7F"/>
    <w:rsid w:val="009A7C67"/>
    <w:rsid w:val="009D3FA2"/>
    <w:rsid w:val="00A45ADD"/>
    <w:rsid w:val="00AC57FD"/>
    <w:rsid w:val="00AF79D3"/>
    <w:rsid w:val="00B370D2"/>
    <w:rsid w:val="00B5424F"/>
    <w:rsid w:val="00BC004E"/>
    <w:rsid w:val="00C07ACC"/>
    <w:rsid w:val="00CC408F"/>
    <w:rsid w:val="00D90CE4"/>
    <w:rsid w:val="00DA153A"/>
    <w:rsid w:val="00EC5963"/>
    <w:rsid w:val="00E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7949F"/>
  <w15:chartTrackingRefBased/>
  <w15:docId w15:val="{A965B5B7-BE4E-44F0-BCA3-FC61FFF4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980"/>
    <w:pPr>
      <w:spacing w:after="0" w:line="240" w:lineRule="auto"/>
      <w:ind w:right="51"/>
      <w:jc w:val="center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665980"/>
    <w:pPr>
      <w:keepNext/>
      <w:ind w:right="0"/>
      <w:jc w:val="left"/>
      <w:outlineLvl w:val="0"/>
    </w:pPr>
    <w:rPr>
      <w:rFonts w:ascii="Arial" w:eastAsia="Times New Roman" w:hAnsi="Arial"/>
      <w:b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665980"/>
    <w:pPr>
      <w:keepNext/>
      <w:ind w:right="0"/>
      <w:outlineLvl w:val="2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59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5980"/>
  </w:style>
  <w:style w:type="paragraph" w:styleId="Piedepgina">
    <w:name w:val="footer"/>
    <w:basedOn w:val="Normal"/>
    <w:link w:val="PiedepginaCar"/>
    <w:uiPriority w:val="99"/>
    <w:unhideWhenUsed/>
    <w:rsid w:val="006659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980"/>
  </w:style>
  <w:style w:type="character" w:customStyle="1" w:styleId="Ttulo1Car">
    <w:name w:val="Título 1 Car"/>
    <w:basedOn w:val="Fuentedeprrafopredeter"/>
    <w:link w:val="Ttulo1"/>
    <w:rsid w:val="00665980"/>
    <w:rPr>
      <w:rFonts w:ascii="Arial" w:eastAsia="Times New Roman" w:hAnsi="Arial" w:cs="Times New Roman"/>
      <w:b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665980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65980"/>
    <w:pPr>
      <w:ind w:left="720"/>
      <w:contextualSpacing/>
    </w:pPr>
  </w:style>
  <w:style w:type="table" w:styleId="Tablaconcuadrcula">
    <w:name w:val="Table Grid"/>
    <w:basedOn w:val="Tablanormal"/>
    <w:uiPriority w:val="59"/>
    <w:rsid w:val="00665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337BD-47E0-4C84-A854-B0E5E391A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4419</TotalTime>
  <Pages>4</Pages>
  <Words>1168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Elizabeth Solorzano Ibañez</dc:creator>
  <cp:keywords/>
  <dc:description/>
  <cp:lastModifiedBy>oliverio hernandez marquez</cp:lastModifiedBy>
  <cp:revision>12</cp:revision>
  <dcterms:created xsi:type="dcterms:W3CDTF">2025-03-25T21:01:00Z</dcterms:created>
  <dcterms:modified xsi:type="dcterms:W3CDTF">2025-03-31T18:54:00Z</dcterms:modified>
</cp:coreProperties>
</file>