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26ECD" w14:textId="77777777" w:rsidR="00665980" w:rsidRPr="00F609EC" w:rsidRDefault="00665980" w:rsidP="00665980">
      <w:pPr>
        <w:pStyle w:val="Ttulo3"/>
        <w:rPr>
          <w:sz w:val="32"/>
          <w:szCs w:val="32"/>
        </w:rPr>
      </w:pPr>
      <w:r w:rsidRPr="00F609EC">
        <w:rPr>
          <w:sz w:val="32"/>
          <w:szCs w:val="32"/>
        </w:rPr>
        <w:t>Contribución Local: Impuesto Predial</w:t>
      </w:r>
    </w:p>
    <w:p w14:paraId="3E917FB2" w14:textId="77777777" w:rsidR="00665980" w:rsidRPr="00274D52" w:rsidRDefault="00665980" w:rsidP="00665980">
      <w:pPr>
        <w:rPr>
          <w:rFonts w:ascii="Arial" w:hAnsi="Arial" w:cs="Arial"/>
          <w:sz w:val="32"/>
          <w:szCs w:val="32"/>
          <w:lang w:val="es-ES"/>
        </w:rPr>
      </w:pPr>
    </w:p>
    <w:p w14:paraId="6EDCA59B" w14:textId="77777777" w:rsidR="00665980" w:rsidRPr="00F609EC" w:rsidRDefault="00665980" w:rsidP="00665980">
      <w:pPr>
        <w:pStyle w:val="Ttulo3"/>
        <w:rPr>
          <w:sz w:val="32"/>
          <w:szCs w:val="32"/>
        </w:rPr>
      </w:pPr>
      <w:r w:rsidRPr="00F609EC">
        <w:rPr>
          <w:sz w:val="32"/>
          <w:szCs w:val="32"/>
        </w:rPr>
        <w:t>CUESTIONARIO EJERCICIO 20</w:t>
      </w:r>
      <w:r>
        <w:rPr>
          <w:sz w:val="32"/>
          <w:szCs w:val="32"/>
        </w:rPr>
        <w:t>24</w:t>
      </w:r>
    </w:p>
    <w:p w14:paraId="21CA1243" w14:textId="77777777" w:rsidR="00665980" w:rsidRPr="00F609EC" w:rsidRDefault="00665980" w:rsidP="00665980">
      <w:pPr>
        <w:rPr>
          <w:rFonts w:ascii="Arial" w:hAnsi="Arial" w:cs="Arial"/>
          <w:sz w:val="32"/>
          <w:szCs w:val="32"/>
        </w:rPr>
      </w:pPr>
    </w:p>
    <w:p w14:paraId="602B5DFE" w14:textId="77777777" w:rsidR="00665980" w:rsidRPr="00F609EC" w:rsidRDefault="00665980" w:rsidP="00665980">
      <w:pPr>
        <w:rPr>
          <w:rFonts w:ascii="Arial" w:hAnsi="Arial" w:cs="Arial"/>
          <w:color w:val="FFFFFF"/>
          <w:sz w:val="32"/>
          <w:szCs w:val="32"/>
        </w:rPr>
      </w:pPr>
      <w:r w:rsidRPr="00F609EC">
        <w:rPr>
          <w:rFonts w:ascii="Arial" w:hAnsi="Arial" w:cs="Arial"/>
          <w:sz w:val="32"/>
          <w:szCs w:val="32"/>
        </w:rPr>
        <w:t xml:space="preserve">         </w:t>
      </w:r>
    </w:p>
    <w:p w14:paraId="7AC1C850" w14:textId="77777777" w:rsidR="00665980" w:rsidRPr="00F609EC" w:rsidRDefault="00665980" w:rsidP="00665980">
      <w:pPr>
        <w:pStyle w:val="Ttulo1"/>
        <w:jc w:val="center"/>
        <w:rPr>
          <w:rFonts w:cs="Arial"/>
          <w:color w:val="FFFFFF"/>
          <w:sz w:val="32"/>
          <w:szCs w:val="32"/>
        </w:rPr>
      </w:pPr>
      <w:r>
        <w:rPr>
          <w:rFonts w:cs="Arial"/>
          <w:sz w:val="32"/>
          <w:szCs w:val="32"/>
        </w:rPr>
        <w:t>Entidad Federativa</w:t>
      </w:r>
      <w:r w:rsidRPr="00F609EC">
        <w:rPr>
          <w:rFonts w:cs="Arial"/>
          <w:sz w:val="32"/>
          <w:szCs w:val="32"/>
        </w:rPr>
        <w:t>:</w:t>
      </w:r>
      <w:r w:rsidR="005B36F6">
        <w:rPr>
          <w:rFonts w:cs="Arial"/>
          <w:sz w:val="32"/>
          <w:szCs w:val="32"/>
        </w:rPr>
        <w:t xml:space="preserve"> VERACRUZ</w:t>
      </w:r>
    </w:p>
    <w:p w14:paraId="772EAC9B" w14:textId="77777777" w:rsidR="00665980" w:rsidRPr="001C4087" w:rsidRDefault="00665980" w:rsidP="00665980">
      <w:pPr>
        <w:jc w:val="both"/>
        <w:rPr>
          <w:rFonts w:ascii="Arial" w:hAnsi="Arial" w:cs="Arial"/>
        </w:rPr>
      </w:pPr>
      <w:r w:rsidRPr="001C4087">
        <w:rPr>
          <w:rFonts w:ascii="Arial" w:hAnsi="Arial" w:cs="Arial"/>
        </w:rPr>
        <w:tab/>
      </w:r>
    </w:p>
    <w:p w14:paraId="2FF29816" w14:textId="77777777" w:rsidR="009D353F" w:rsidRDefault="00665980" w:rsidP="00665980">
      <w:pPr>
        <w:jc w:val="both"/>
        <w:rPr>
          <w:rFonts w:ascii="Arial" w:hAnsi="Arial" w:cs="Arial"/>
        </w:rPr>
      </w:pPr>
      <w:r w:rsidRPr="00D67BA9">
        <w:rPr>
          <w:rFonts w:ascii="Arial" w:hAnsi="Arial" w:cs="Arial"/>
          <w:b/>
        </w:rPr>
        <w:t>1</w:t>
      </w:r>
      <w:r w:rsidRPr="004B12E4">
        <w:rPr>
          <w:rFonts w:ascii="Arial" w:hAnsi="Arial" w:cs="Arial"/>
        </w:rPr>
        <w:t xml:space="preserve">. Señale los elementos constitutivos vigentes durante el año que se informa del Impuesto Predial, indicando el ordenamiento legal y el número de artículo en el que se establece. </w:t>
      </w:r>
    </w:p>
    <w:p w14:paraId="54A0A6C6" w14:textId="4E9E74C5" w:rsidR="00665980" w:rsidRDefault="00665980" w:rsidP="00665980">
      <w:pPr>
        <w:jc w:val="both"/>
        <w:rPr>
          <w:rFonts w:ascii="Arial" w:hAnsi="Arial" w:cs="Arial"/>
        </w:rPr>
      </w:pPr>
      <w:r w:rsidRPr="004B12E4">
        <w:rPr>
          <w:rFonts w:ascii="Arial" w:hAnsi="Arial" w:cs="Arial"/>
        </w:rPr>
        <w:t>(Es necesario que se anexen los ordenamientos legales donde se precisan, en caso de ser diferentes entre los municipios, agrúpelos por similitud y señale las diferencias entre ellos).</w:t>
      </w:r>
    </w:p>
    <w:p w14:paraId="237D1D0F" w14:textId="258A0A05" w:rsidR="00AB3D4E" w:rsidRPr="00963F03" w:rsidRDefault="00963F03" w:rsidP="00665980">
      <w:pPr>
        <w:jc w:val="both"/>
        <w:rPr>
          <w:rStyle w:val="Hipervnculo"/>
          <w:rFonts w:ascii="Arial" w:hAnsi="Arial" w:cs="Arial"/>
        </w:rPr>
      </w:pPr>
      <w:r>
        <w:rPr>
          <w:rFonts w:ascii="Arial" w:hAnsi="Arial" w:cs="Arial"/>
        </w:rPr>
        <w:fldChar w:fldCharType="begin"/>
      </w:r>
      <w:r>
        <w:rPr>
          <w:rFonts w:ascii="Arial" w:hAnsi="Arial" w:cs="Arial"/>
        </w:rPr>
        <w:instrText xml:space="preserve"> HYPERLINK "CODIGO%20HACENDARIO.pdf" </w:instrText>
      </w:r>
      <w:r>
        <w:rPr>
          <w:rFonts w:ascii="Arial" w:hAnsi="Arial" w:cs="Arial"/>
        </w:rPr>
        <w:fldChar w:fldCharType="separate"/>
      </w:r>
      <w:r w:rsidRPr="00963F03">
        <w:rPr>
          <w:rStyle w:val="Hipervnculo"/>
          <w:rFonts w:ascii="Arial" w:hAnsi="Arial" w:cs="Arial"/>
        </w:rPr>
        <w:t>FUNDAMENTO LEGAL ESTABLECIDO EN CODIGO HACENDARIO MUNICIPAL PARA EL EST</w:t>
      </w:r>
      <w:r w:rsidRPr="00963F03">
        <w:rPr>
          <w:rStyle w:val="Hipervnculo"/>
          <w:rFonts w:ascii="Arial" w:hAnsi="Arial" w:cs="Arial"/>
        </w:rPr>
        <w:t>A</w:t>
      </w:r>
      <w:r w:rsidRPr="00963F03">
        <w:rPr>
          <w:rStyle w:val="Hipervnculo"/>
          <w:rFonts w:ascii="Arial" w:hAnsi="Arial" w:cs="Arial"/>
        </w:rPr>
        <w:t>DO DE VE</w:t>
      </w:r>
      <w:r w:rsidRPr="00963F03">
        <w:rPr>
          <w:rStyle w:val="Hipervnculo"/>
          <w:rFonts w:ascii="Arial" w:hAnsi="Arial" w:cs="Arial"/>
        </w:rPr>
        <w:t>R</w:t>
      </w:r>
      <w:r w:rsidRPr="00963F03">
        <w:rPr>
          <w:rStyle w:val="Hipervnculo"/>
          <w:rFonts w:ascii="Arial" w:hAnsi="Arial" w:cs="Arial"/>
        </w:rPr>
        <w:t>ACRUZ PARA EL COBRO DEL IMPUESTO PREDIAL EN SUS ARTICULOS DEL 113 AL 129</w:t>
      </w:r>
    </w:p>
    <w:p w14:paraId="322AEC7F" w14:textId="0BAFBCBD" w:rsidR="00665980" w:rsidRPr="004B12E4" w:rsidRDefault="00963F03" w:rsidP="00665980">
      <w:pPr>
        <w:jc w:val="both"/>
        <w:rPr>
          <w:rFonts w:ascii="Arial" w:hAnsi="Arial" w:cs="Arial"/>
        </w:rPr>
      </w:pPr>
      <w:r>
        <w:rPr>
          <w:rFonts w:ascii="Arial" w:hAnsi="Arial" w:cs="Arial"/>
        </w:rPr>
        <w:fldChar w:fldCharType="end"/>
      </w:r>
    </w:p>
    <w:p w14:paraId="33BF9390" w14:textId="284BC661" w:rsidR="00665980" w:rsidRDefault="00665980" w:rsidP="00665980">
      <w:pPr>
        <w:jc w:val="both"/>
        <w:rPr>
          <w:rFonts w:ascii="Arial" w:hAnsi="Arial" w:cs="Arial"/>
        </w:rPr>
      </w:pPr>
      <w:r w:rsidRPr="00D67BA9">
        <w:rPr>
          <w:rFonts w:ascii="Arial" w:hAnsi="Arial" w:cs="Arial"/>
          <w:b/>
        </w:rPr>
        <w:t>2.</w:t>
      </w:r>
      <w:r w:rsidRPr="004B12E4">
        <w:rPr>
          <w:rFonts w:ascii="Arial" w:hAnsi="Arial" w:cs="Arial"/>
        </w:rPr>
        <w:t xml:space="preserve"> Indique si hubo modificaciones en los valores unitarios para inmuebles urbanos y semiurbanos (terreno y construcción) y rústicos, que sirven de base para el cálculo de los impuestos que gravan la propiedad inmobiliaria (en caso de que algún municipio presente variaciones significativas informar a detalle)</w:t>
      </w:r>
      <w:r>
        <w:rPr>
          <w:rFonts w:ascii="Arial" w:hAnsi="Arial" w:cs="Arial"/>
        </w:rPr>
        <w:t>.</w:t>
      </w:r>
    </w:p>
    <w:p w14:paraId="7E06314E" w14:textId="77777777" w:rsidR="009D353F" w:rsidRPr="004B12E4" w:rsidRDefault="009D353F" w:rsidP="00665980">
      <w:pPr>
        <w:jc w:val="both"/>
        <w:rPr>
          <w:rFonts w:ascii="Arial" w:hAnsi="Arial" w:cs="Arial"/>
        </w:rPr>
      </w:pPr>
    </w:p>
    <w:p w14:paraId="578CC378" w14:textId="5E1A0C03" w:rsidR="00665980" w:rsidRPr="004B12E4" w:rsidRDefault="00963F03" w:rsidP="00665980">
      <w:pPr>
        <w:jc w:val="both"/>
        <w:rPr>
          <w:rFonts w:ascii="Arial" w:hAnsi="Arial" w:cs="Arial"/>
        </w:rPr>
      </w:pPr>
      <w:r>
        <w:rPr>
          <w:rFonts w:ascii="Arial" w:hAnsi="Arial" w:cs="Arial"/>
        </w:rPr>
        <w:t>N</w:t>
      </w:r>
      <w:r w:rsidR="009D353F">
        <w:rPr>
          <w:rFonts w:ascii="Arial" w:hAnsi="Arial" w:cs="Arial"/>
        </w:rPr>
        <w:t>o hubo modificaciones en las tablas de los valores unitarios para determinar el valor en la cédula catastral.</w:t>
      </w:r>
    </w:p>
    <w:p w14:paraId="4E33A95C" w14:textId="77777777" w:rsidR="00665980" w:rsidRPr="004B12E4" w:rsidRDefault="00665980" w:rsidP="00665980">
      <w:pPr>
        <w:jc w:val="both"/>
        <w:rPr>
          <w:rFonts w:ascii="Arial" w:hAnsi="Arial" w:cs="Arial"/>
        </w:rPr>
      </w:pPr>
    </w:p>
    <w:tbl>
      <w:tblPr>
        <w:tblW w:w="6300" w:type="dxa"/>
        <w:jc w:val="center"/>
        <w:tblCellMar>
          <w:left w:w="70" w:type="dxa"/>
          <w:right w:w="70" w:type="dxa"/>
        </w:tblCellMar>
        <w:tblLook w:val="04A0" w:firstRow="1" w:lastRow="0" w:firstColumn="1" w:lastColumn="0" w:noHBand="0" w:noVBand="1"/>
      </w:tblPr>
      <w:tblGrid>
        <w:gridCol w:w="1060"/>
        <w:gridCol w:w="2120"/>
        <w:gridCol w:w="2120"/>
        <w:gridCol w:w="1000"/>
      </w:tblGrid>
      <w:tr w:rsidR="00665980" w:rsidRPr="005C1FB2" w14:paraId="082A7975" w14:textId="77777777" w:rsidTr="004740DC">
        <w:trPr>
          <w:trHeight w:val="300"/>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EF5154D"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Municipio</w:t>
            </w:r>
          </w:p>
        </w:tc>
        <w:tc>
          <w:tcPr>
            <w:tcW w:w="5240" w:type="dxa"/>
            <w:gridSpan w:val="3"/>
            <w:tcBorders>
              <w:top w:val="single" w:sz="4" w:space="0" w:color="auto"/>
              <w:left w:val="nil"/>
              <w:bottom w:val="single" w:sz="4" w:space="0" w:color="auto"/>
              <w:right w:val="single" w:sz="4" w:space="0" w:color="auto"/>
            </w:tcBorders>
            <w:shd w:val="clear" w:color="000000" w:fill="A6A6A6"/>
            <w:vAlign w:val="center"/>
            <w:hideMark/>
          </w:tcPr>
          <w:p w14:paraId="0B3EED83"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Valores Unitarios</w:t>
            </w:r>
          </w:p>
        </w:tc>
      </w:tr>
      <w:tr w:rsidR="00665980" w:rsidRPr="005C1FB2" w14:paraId="2F60E1AA" w14:textId="77777777" w:rsidTr="004740DC">
        <w:trPr>
          <w:trHeight w:val="300"/>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0824030" w14:textId="77777777" w:rsidR="00665980" w:rsidRPr="005C1FB2" w:rsidRDefault="00665980" w:rsidP="004740DC">
            <w:pPr>
              <w:ind w:right="0"/>
              <w:jc w:val="left"/>
              <w:rPr>
                <w:rFonts w:ascii="Arial" w:eastAsia="Times New Roman" w:hAnsi="Arial" w:cs="Arial"/>
                <w:b/>
                <w:bCs/>
                <w:color w:val="FFFFFF"/>
                <w:sz w:val="16"/>
                <w:szCs w:val="16"/>
                <w:lang w:eastAsia="es-MX"/>
              </w:rPr>
            </w:pPr>
          </w:p>
        </w:tc>
        <w:tc>
          <w:tcPr>
            <w:tcW w:w="424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E56499"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Urbanos y semiurbanos</w:t>
            </w:r>
          </w:p>
        </w:tc>
        <w:tc>
          <w:tcPr>
            <w:tcW w:w="10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5148C1"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Rústico</w:t>
            </w:r>
          </w:p>
        </w:tc>
      </w:tr>
      <w:tr w:rsidR="00665980" w:rsidRPr="005C1FB2" w14:paraId="372C9351" w14:textId="77777777" w:rsidTr="004740DC">
        <w:trPr>
          <w:trHeight w:val="300"/>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2BE1086" w14:textId="77777777" w:rsidR="00665980" w:rsidRPr="005C1FB2" w:rsidRDefault="00665980" w:rsidP="004740DC">
            <w:pPr>
              <w:ind w:right="0"/>
              <w:jc w:val="left"/>
              <w:rPr>
                <w:rFonts w:ascii="Arial" w:eastAsia="Times New Roman" w:hAnsi="Arial" w:cs="Arial"/>
                <w:b/>
                <w:bCs/>
                <w:color w:val="FFFFFF"/>
                <w:sz w:val="16"/>
                <w:szCs w:val="16"/>
                <w:lang w:eastAsia="es-MX"/>
              </w:rPr>
            </w:pP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8CAF62"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Terreno</w:t>
            </w: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31201C"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Construcción</w:t>
            </w:r>
          </w:p>
        </w:tc>
        <w:tc>
          <w:tcPr>
            <w:tcW w:w="10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A9C663" w14:textId="77777777" w:rsidR="00665980" w:rsidRPr="005C1FB2" w:rsidRDefault="00665980" w:rsidP="004740DC">
            <w:pPr>
              <w:ind w:right="0"/>
              <w:jc w:val="left"/>
              <w:rPr>
                <w:rFonts w:ascii="Arial" w:eastAsia="Times New Roman" w:hAnsi="Arial" w:cs="Arial"/>
                <w:color w:val="000000"/>
                <w:sz w:val="16"/>
                <w:szCs w:val="16"/>
                <w:lang w:eastAsia="es-MX"/>
              </w:rPr>
            </w:pPr>
          </w:p>
        </w:tc>
      </w:tr>
      <w:tr w:rsidR="00665980" w:rsidRPr="005C1FB2" w14:paraId="2DA4BDD1" w14:textId="77777777" w:rsidTr="004740DC">
        <w:trPr>
          <w:trHeight w:val="450"/>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41C4B9D" w14:textId="77777777" w:rsidR="00665980" w:rsidRPr="005C1FB2" w:rsidRDefault="00665980" w:rsidP="004740DC">
            <w:pPr>
              <w:ind w:right="0"/>
              <w:jc w:val="left"/>
              <w:rPr>
                <w:rFonts w:ascii="Arial" w:eastAsia="Times New Roman" w:hAnsi="Arial" w:cs="Arial"/>
                <w:b/>
                <w:bCs/>
                <w:color w:val="FFFFFF"/>
                <w:sz w:val="16"/>
                <w:szCs w:val="16"/>
                <w:lang w:eastAsia="es-MX"/>
              </w:rPr>
            </w:pP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8DA0ED"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Incremento anual %</w:t>
            </w: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63643D"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Incremento anual %</w:t>
            </w:r>
          </w:p>
        </w:tc>
        <w:tc>
          <w:tcPr>
            <w:tcW w:w="1000" w:type="dxa"/>
            <w:tcBorders>
              <w:top w:val="nil"/>
              <w:left w:val="nil"/>
              <w:bottom w:val="single" w:sz="4" w:space="0" w:color="auto"/>
              <w:right w:val="single" w:sz="4" w:space="0" w:color="auto"/>
            </w:tcBorders>
            <w:shd w:val="clear" w:color="auto" w:fill="D9D9D9" w:themeFill="background1" w:themeFillShade="D9"/>
            <w:vAlign w:val="center"/>
            <w:hideMark/>
          </w:tcPr>
          <w:p w14:paraId="70093E37"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Incremento anual %</w:t>
            </w:r>
          </w:p>
        </w:tc>
      </w:tr>
      <w:tr w:rsidR="00665980" w:rsidRPr="005C1FB2" w14:paraId="693A7013" w14:textId="77777777" w:rsidTr="004740DC">
        <w:trPr>
          <w:trHeight w:val="450"/>
          <w:jc w:val="center"/>
        </w:trPr>
        <w:tc>
          <w:tcPr>
            <w:tcW w:w="1060" w:type="dxa"/>
            <w:tcBorders>
              <w:top w:val="single" w:sz="4" w:space="0" w:color="auto"/>
              <w:left w:val="single" w:sz="4" w:space="0" w:color="auto"/>
              <w:bottom w:val="single" w:sz="4" w:space="0" w:color="auto"/>
              <w:right w:val="single" w:sz="4" w:space="0" w:color="auto"/>
            </w:tcBorders>
            <w:vAlign w:val="center"/>
          </w:tcPr>
          <w:p w14:paraId="2412BBE4" w14:textId="77777777" w:rsidR="00665980" w:rsidRPr="005B36F6" w:rsidRDefault="005B36F6" w:rsidP="004740DC">
            <w:pPr>
              <w:ind w:right="0"/>
              <w:jc w:val="left"/>
              <w:rPr>
                <w:rFonts w:ascii="Arial" w:eastAsia="Times New Roman" w:hAnsi="Arial" w:cs="Arial"/>
                <w:b/>
                <w:bCs/>
                <w:color w:val="000000" w:themeColor="text1"/>
                <w:sz w:val="20"/>
                <w:szCs w:val="16"/>
                <w:lang w:eastAsia="es-MX"/>
              </w:rPr>
            </w:pPr>
            <w:r>
              <w:rPr>
                <w:rFonts w:ascii="Arial" w:eastAsia="Times New Roman" w:hAnsi="Arial" w:cs="Arial"/>
                <w:b/>
                <w:bCs/>
                <w:color w:val="000000" w:themeColor="text1"/>
                <w:sz w:val="20"/>
                <w:szCs w:val="16"/>
                <w:lang w:eastAsia="es-MX"/>
              </w:rPr>
              <w:t>TUXPAN</w:t>
            </w:r>
          </w:p>
        </w:tc>
        <w:tc>
          <w:tcPr>
            <w:tcW w:w="2120" w:type="dxa"/>
            <w:tcBorders>
              <w:top w:val="single" w:sz="4" w:space="0" w:color="auto"/>
              <w:left w:val="nil"/>
              <w:bottom w:val="single" w:sz="4" w:space="0" w:color="auto"/>
              <w:right w:val="single" w:sz="4" w:space="0" w:color="auto"/>
            </w:tcBorders>
            <w:shd w:val="clear" w:color="auto" w:fill="auto"/>
            <w:vAlign w:val="center"/>
          </w:tcPr>
          <w:p w14:paraId="7DBEDFCF" w14:textId="77777777" w:rsidR="00665980" w:rsidRPr="005C1FB2" w:rsidRDefault="005B36F6" w:rsidP="004740DC">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2120" w:type="dxa"/>
            <w:tcBorders>
              <w:top w:val="single" w:sz="4" w:space="0" w:color="auto"/>
              <w:left w:val="nil"/>
              <w:bottom w:val="single" w:sz="4" w:space="0" w:color="auto"/>
              <w:right w:val="single" w:sz="4" w:space="0" w:color="auto"/>
            </w:tcBorders>
            <w:shd w:val="clear" w:color="auto" w:fill="auto"/>
            <w:vAlign w:val="center"/>
          </w:tcPr>
          <w:p w14:paraId="1E9CFB11" w14:textId="77777777" w:rsidR="00665980" w:rsidRPr="005C1FB2" w:rsidRDefault="005B36F6" w:rsidP="004740DC">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000" w:type="dxa"/>
            <w:tcBorders>
              <w:top w:val="single" w:sz="4" w:space="0" w:color="auto"/>
              <w:left w:val="nil"/>
              <w:bottom w:val="single" w:sz="4" w:space="0" w:color="auto"/>
              <w:right w:val="single" w:sz="4" w:space="0" w:color="auto"/>
            </w:tcBorders>
            <w:shd w:val="clear" w:color="auto" w:fill="auto"/>
            <w:vAlign w:val="center"/>
          </w:tcPr>
          <w:p w14:paraId="07588030" w14:textId="77777777" w:rsidR="00665980" w:rsidRPr="005C1FB2" w:rsidRDefault="005B36F6" w:rsidP="004740DC">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O%</w:t>
            </w:r>
          </w:p>
        </w:tc>
      </w:tr>
    </w:tbl>
    <w:p w14:paraId="1CC02C50" w14:textId="77777777" w:rsidR="00665980" w:rsidRPr="004B12E4" w:rsidRDefault="00665980" w:rsidP="00665980">
      <w:pPr>
        <w:jc w:val="both"/>
        <w:rPr>
          <w:rFonts w:ascii="Arial" w:hAnsi="Arial" w:cs="Arial"/>
        </w:rPr>
      </w:pPr>
    </w:p>
    <w:p w14:paraId="1370B263" w14:textId="77777777" w:rsidR="00665980" w:rsidRPr="004B12E4" w:rsidRDefault="00665980" w:rsidP="00665980">
      <w:pPr>
        <w:jc w:val="both"/>
        <w:rPr>
          <w:rFonts w:ascii="Arial" w:hAnsi="Arial" w:cs="Arial"/>
        </w:rPr>
      </w:pPr>
      <w:r w:rsidRPr="00D67BA9">
        <w:rPr>
          <w:rFonts w:ascii="Arial" w:hAnsi="Arial" w:cs="Arial"/>
          <w:b/>
        </w:rPr>
        <w:t>3.</w:t>
      </w:r>
      <w:r w:rsidRPr="004B12E4">
        <w:rPr>
          <w:rFonts w:ascii="Arial" w:hAnsi="Arial" w:cs="Arial"/>
        </w:rPr>
        <w:t xml:space="preserve"> Mencione los tipos de predios, número de cuentas y el valor de la facturación que existen en el estado:</w:t>
      </w:r>
    </w:p>
    <w:p w14:paraId="5CECC5CC" w14:textId="6D2B389F" w:rsidR="002E2038" w:rsidRPr="004B12E4" w:rsidRDefault="002E2038" w:rsidP="00665980">
      <w:pPr>
        <w:jc w:val="both"/>
        <w:rPr>
          <w:rFonts w:ascii="Arial" w:hAnsi="Arial" w:cs="Arial"/>
        </w:rPr>
      </w:pPr>
    </w:p>
    <w:tbl>
      <w:tblPr>
        <w:tblW w:w="9700" w:type="dxa"/>
        <w:tblInd w:w="65" w:type="dxa"/>
        <w:tblCellMar>
          <w:left w:w="70" w:type="dxa"/>
          <w:right w:w="70" w:type="dxa"/>
        </w:tblCellMar>
        <w:tblLook w:val="04A0" w:firstRow="1" w:lastRow="0" w:firstColumn="1" w:lastColumn="0" w:noHBand="0" w:noVBand="1"/>
      </w:tblPr>
      <w:tblGrid>
        <w:gridCol w:w="497"/>
        <w:gridCol w:w="1003"/>
        <w:gridCol w:w="982"/>
        <w:gridCol w:w="992"/>
        <w:gridCol w:w="709"/>
        <w:gridCol w:w="719"/>
        <w:gridCol w:w="1417"/>
        <w:gridCol w:w="1404"/>
        <w:gridCol w:w="1279"/>
        <w:gridCol w:w="698"/>
      </w:tblGrid>
      <w:tr w:rsidR="00665980" w:rsidRPr="005C1FB2" w14:paraId="0CAACA0D" w14:textId="77777777" w:rsidTr="00FC0EC5">
        <w:trPr>
          <w:trHeight w:val="302"/>
        </w:trPr>
        <w:tc>
          <w:tcPr>
            <w:tcW w:w="497"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28AA2FE"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Ref.</w:t>
            </w:r>
          </w:p>
        </w:tc>
        <w:tc>
          <w:tcPr>
            <w:tcW w:w="1003"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B9BD68C"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Tipo</w:t>
            </w:r>
          </w:p>
        </w:tc>
        <w:tc>
          <w:tcPr>
            <w:tcW w:w="3402" w:type="dxa"/>
            <w:gridSpan w:val="4"/>
            <w:tcBorders>
              <w:top w:val="single" w:sz="4" w:space="0" w:color="auto"/>
              <w:left w:val="nil"/>
              <w:bottom w:val="single" w:sz="4" w:space="0" w:color="auto"/>
              <w:right w:val="single" w:sz="4" w:space="0" w:color="auto"/>
            </w:tcBorders>
            <w:shd w:val="clear" w:color="000000" w:fill="A6A6A6"/>
            <w:vAlign w:val="center"/>
            <w:hideMark/>
          </w:tcPr>
          <w:p w14:paraId="14827E65"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Número de Cuentas</w:t>
            </w:r>
          </w:p>
        </w:tc>
        <w:tc>
          <w:tcPr>
            <w:tcW w:w="4798" w:type="dxa"/>
            <w:gridSpan w:val="4"/>
            <w:tcBorders>
              <w:top w:val="single" w:sz="4" w:space="0" w:color="auto"/>
              <w:left w:val="nil"/>
              <w:bottom w:val="single" w:sz="4" w:space="0" w:color="auto"/>
              <w:right w:val="single" w:sz="4" w:space="0" w:color="auto"/>
            </w:tcBorders>
            <w:shd w:val="clear" w:color="000000" w:fill="A6A6A6"/>
            <w:vAlign w:val="center"/>
            <w:hideMark/>
          </w:tcPr>
          <w:p w14:paraId="6D37B1BE"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Valor de Facturación</w:t>
            </w:r>
          </w:p>
        </w:tc>
      </w:tr>
      <w:tr w:rsidR="003164F2" w:rsidRPr="005C1FB2" w14:paraId="23E8CBDF" w14:textId="77777777" w:rsidTr="00FC0EC5">
        <w:trPr>
          <w:trHeight w:val="647"/>
        </w:trPr>
        <w:tc>
          <w:tcPr>
            <w:tcW w:w="497" w:type="dxa"/>
            <w:vMerge/>
            <w:tcBorders>
              <w:top w:val="single" w:sz="4" w:space="0" w:color="auto"/>
              <w:left w:val="single" w:sz="4" w:space="0" w:color="auto"/>
              <w:bottom w:val="single" w:sz="4" w:space="0" w:color="auto"/>
              <w:right w:val="single" w:sz="4" w:space="0" w:color="auto"/>
            </w:tcBorders>
            <w:vAlign w:val="center"/>
            <w:hideMark/>
          </w:tcPr>
          <w:p w14:paraId="0F160A4D" w14:textId="77777777" w:rsidR="00665980" w:rsidRPr="005C1FB2" w:rsidRDefault="00665980" w:rsidP="004740DC">
            <w:pPr>
              <w:ind w:right="0"/>
              <w:jc w:val="left"/>
              <w:rPr>
                <w:rFonts w:ascii="Arial" w:eastAsia="Times New Roman" w:hAnsi="Arial" w:cs="Arial"/>
                <w:b/>
                <w:bCs/>
                <w:color w:val="FFFFFF"/>
                <w:sz w:val="16"/>
                <w:szCs w:val="16"/>
                <w:lang w:eastAsia="es-MX"/>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5B95DA94" w14:textId="77777777" w:rsidR="00665980" w:rsidRPr="005C1FB2" w:rsidRDefault="00665980" w:rsidP="004740DC">
            <w:pPr>
              <w:ind w:right="0"/>
              <w:jc w:val="left"/>
              <w:rPr>
                <w:rFonts w:ascii="Arial" w:eastAsia="Times New Roman" w:hAnsi="Arial" w:cs="Arial"/>
                <w:b/>
                <w:bCs/>
                <w:color w:val="FFFFFF"/>
                <w:sz w:val="16"/>
                <w:szCs w:val="16"/>
                <w:lang w:eastAsia="es-MX"/>
              </w:rPr>
            </w:pPr>
          </w:p>
        </w:tc>
        <w:tc>
          <w:tcPr>
            <w:tcW w:w="982" w:type="dxa"/>
            <w:tcBorders>
              <w:top w:val="nil"/>
              <w:left w:val="nil"/>
              <w:bottom w:val="single" w:sz="4" w:space="0" w:color="auto"/>
              <w:right w:val="single" w:sz="4" w:space="0" w:color="auto"/>
            </w:tcBorders>
            <w:shd w:val="clear" w:color="000000" w:fill="A6A6A6"/>
            <w:vAlign w:val="center"/>
            <w:hideMark/>
          </w:tcPr>
          <w:p w14:paraId="1EEF38DC" w14:textId="2119CED5" w:rsidR="00665980" w:rsidRPr="005C1FB2" w:rsidRDefault="00110D2D" w:rsidP="004740DC">
            <w:pPr>
              <w:ind w:right="0"/>
              <w:rPr>
                <w:rFonts w:ascii="Arial" w:eastAsia="Times New Roman" w:hAnsi="Arial" w:cs="Arial"/>
                <w:b/>
                <w:bCs/>
                <w:color w:val="FFFFFF"/>
                <w:sz w:val="16"/>
                <w:szCs w:val="16"/>
                <w:lang w:eastAsia="es-MX"/>
              </w:rPr>
            </w:pPr>
            <w:hyperlink r:id="rId7" w:history="1">
              <w:r w:rsidR="00665980" w:rsidRPr="002E2038">
                <w:rPr>
                  <w:rStyle w:val="Hipervnculo"/>
                  <w:rFonts w:ascii="Arial" w:eastAsia="Times New Roman" w:hAnsi="Arial" w:cs="Arial"/>
                  <w:b/>
                  <w:bCs/>
                  <w:sz w:val="16"/>
                  <w:szCs w:val="16"/>
                  <w:lang w:eastAsia="es-MX"/>
                </w:rPr>
                <w:t>Año que info</w:t>
              </w:r>
              <w:r w:rsidR="00665980" w:rsidRPr="002E2038">
                <w:rPr>
                  <w:rStyle w:val="Hipervnculo"/>
                  <w:rFonts w:ascii="Arial" w:eastAsia="Times New Roman" w:hAnsi="Arial" w:cs="Arial"/>
                  <w:b/>
                  <w:bCs/>
                  <w:sz w:val="16"/>
                  <w:szCs w:val="16"/>
                  <w:lang w:eastAsia="es-MX"/>
                </w:rPr>
                <w:t>r</w:t>
              </w:r>
              <w:r w:rsidR="00665980" w:rsidRPr="002E2038">
                <w:rPr>
                  <w:rStyle w:val="Hipervnculo"/>
                  <w:rFonts w:ascii="Arial" w:eastAsia="Times New Roman" w:hAnsi="Arial" w:cs="Arial"/>
                  <w:b/>
                  <w:bCs/>
                  <w:sz w:val="16"/>
                  <w:szCs w:val="16"/>
                  <w:lang w:eastAsia="es-MX"/>
                </w:rPr>
                <w:t>ma</w:t>
              </w:r>
            </w:hyperlink>
            <w:r w:rsidR="00823A06">
              <w:rPr>
                <w:rStyle w:val="Hipervnculo"/>
                <w:rFonts w:ascii="Arial" w:eastAsia="Times New Roman" w:hAnsi="Arial" w:cs="Arial"/>
                <w:b/>
                <w:bCs/>
                <w:sz w:val="16"/>
                <w:szCs w:val="16"/>
                <w:lang w:eastAsia="es-MX"/>
              </w:rPr>
              <w:t xml:space="preserve"> 2024</w:t>
            </w:r>
          </w:p>
        </w:tc>
        <w:tc>
          <w:tcPr>
            <w:tcW w:w="992" w:type="dxa"/>
            <w:tcBorders>
              <w:top w:val="nil"/>
              <w:left w:val="nil"/>
              <w:bottom w:val="single" w:sz="4" w:space="0" w:color="auto"/>
              <w:right w:val="single" w:sz="4" w:space="0" w:color="auto"/>
            </w:tcBorders>
            <w:shd w:val="clear" w:color="000000" w:fill="A6A6A6"/>
            <w:vAlign w:val="center"/>
            <w:hideMark/>
          </w:tcPr>
          <w:p w14:paraId="5A650246" w14:textId="2AA0B289" w:rsidR="00665980" w:rsidRPr="005C1FB2" w:rsidRDefault="00110D2D" w:rsidP="004740DC">
            <w:pPr>
              <w:ind w:right="0"/>
              <w:rPr>
                <w:rFonts w:ascii="Arial" w:eastAsia="Times New Roman" w:hAnsi="Arial" w:cs="Arial"/>
                <w:b/>
                <w:bCs/>
                <w:color w:val="FFFFFF"/>
                <w:sz w:val="16"/>
                <w:szCs w:val="16"/>
                <w:lang w:eastAsia="es-MX"/>
              </w:rPr>
            </w:pPr>
            <w:hyperlink r:id="rId8" w:history="1">
              <w:r w:rsidR="00665980" w:rsidRPr="002E2038">
                <w:rPr>
                  <w:rStyle w:val="Hipervnculo"/>
                  <w:rFonts w:ascii="Arial" w:eastAsia="Times New Roman" w:hAnsi="Arial" w:cs="Arial"/>
                  <w:b/>
                  <w:bCs/>
                  <w:sz w:val="16"/>
                  <w:szCs w:val="16"/>
                  <w:lang w:eastAsia="es-MX"/>
                </w:rPr>
                <w:t xml:space="preserve">Año anterior al </w:t>
              </w:r>
              <w:r w:rsidR="00665980" w:rsidRPr="002E2038">
                <w:rPr>
                  <w:rStyle w:val="Hipervnculo"/>
                  <w:rFonts w:ascii="Arial" w:eastAsia="Times New Roman" w:hAnsi="Arial" w:cs="Arial"/>
                  <w:b/>
                  <w:bCs/>
                  <w:sz w:val="16"/>
                  <w:szCs w:val="16"/>
                  <w:lang w:eastAsia="es-MX"/>
                </w:rPr>
                <w:t>q</w:t>
              </w:r>
              <w:r w:rsidR="00665980" w:rsidRPr="002E2038">
                <w:rPr>
                  <w:rStyle w:val="Hipervnculo"/>
                  <w:rFonts w:ascii="Arial" w:eastAsia="Times New Roman" w:hAnsi="Arial" w:cs="Arial"/>
                  <w:b/>
                  <w:bCs/>
                  <w:sz w:val="16"/>
                  <w:szCs w:val="16"/>
                  <w:lang w:eastAsia="es-MX"/>
                </w:rPr>
                <w:t>ue informa</w:t>
              </w:r>
            </w:hyperlink>
            <w:r w:rsidR="00823A06">
              <w:rPr>
                <w:rStyle w:val="Hipervnculo"/>
                <w:rFonts w:ascii="Arial" w:eastAsia="Times New Roman" w:hAnsi="Arial" w:cs="Arial"/>
                <w:b/>
                <w:bCs/>
                <w:sz w:val="16"/>
                <w:szCs w:val="16"/>
                <w:lang w:eastAsia="es-MX"/>
              </w:rPr>
              <w:t xml:space="preserve"> 2023</w:t>
            </w:r>
          </w:p>
        </w:tc>
        <w:tc>
          <w:tcPr>
            <w:tcW w:w="709" w:type="dxa"/>
            <w:tcBorders>
              <w:top w:val="nil"/>
              <w:left w:val="nil"/>
              <w:bottom w:val="single" w:sz="4" w:space="0" w:color="auto"/>
              <w:right w:val="single" w:sz="4" w:space="0" w:color="auto"/>
            </w:tcBorders>
            <w:shd w:val="clear" w:color="000000" w:fill="A6A6A6"/>
            <w:vAlign w:val="center"/>
            <w:hideMark/>
          </w:tcPr>
          <w:p w14:paraId="701513AA"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 xml:space="preserve">Var. </w:t>
            </w:r>
            <w:proofErr w:type="spellStart"/>
            <w:r w:rsidRPr="005C1FB2">
              <w:rPr>
                <w:rFonts w:ascii="Arial" w:eastAsia="Times New Roman" w:hAnsi="Arial" w:cs="Arial"/>
                <w:b/>
                <w:bCs/>
                <w:color w:val="FFFFFF"/>
                <w:sz w:val="16"/>
                <w:szCs w:val="16"/>
                <w:lang w:eastAsia="es-MX"/>
              </w:rPr>
              <w:t>Abs</w:t>
            </w:r>
            <w:proofErr w:type="spellEnd"/>
            <w:r w:rsidRPr="005C1FB2">
              <w:rPr>
                <w:rFonts w:ascii="Arial" w:eastAsia="Times New Roman" w:hAnsi="Arial" w:cs="Arial"/>
                <w:b/>
                <w:bCs/>
                <w:color w:val="FFFFFF"/>
                <w:sz w:val="16"/>
                <w:szCs w:val="16"/>
                <w:lang w:eastAsia="es-MX"/>
              </w:rPr>
              <w:t>.</w:t>
            </w:r>
          </w:p>
        </w:tc>
        <w:tc>
          <w:tcPr>
            <w:tcW w:w="719" w:type="dxa"/>
            <w:tcBorders>
              <w:top w:val="nil"/>
              <w:left w:val="nil"/>
              <w:bottom w:val="single" w:sz="4" w:space="0" w:color="auto"/>
              <w:right w:val="single" w:sz="4" w:space="0" w:color="auto"/>
            </w:tcBorders>
            <w:shd w:val="clear" w:color="000000" w:fill="A6A6A6"/>
            <w:vAlign w:val="center"/>
            <w:hideMark/>
          </w:tcPr>
          <w:p w14:paraId="73A05199"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Var. Rel.</w:t>
            </w:r>
          </w:p>
        </w:tc>
        <w:tc>
          <w:tcPr>
            <w:tcW w:w="1417" w:type="dxa"/>
            <w:tcBorders>
              <w:top w:val="nil"/>
              <w:left w:val="nil"/>
              <w:bottom w:val="single" w:sz="4" w:space="0" w:color="auto"/>
              <w:right w:val="single" w:sz="4" w:space="0" w:color="auto"/>
            </w:tcBorders>
            <w:shd w:val="clear" w:color="000000" w:fill="A6A6A6"/>
            <w:vAlign w:val="center"/>
            <w:hideMark/>
          </w:tcPr>
          <w:p w14:paraId="686749B3"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Año que se informa</w:t>
            </w:r>
          </w:p>
        </w:tc>
        <w:tc>
          <w:tcPr>
            <w:tcW w:w="1404" w:type="dxa"/>
            <w:tcBorders>
              <w:top w:val="nil"/>
              <w:left w:val="nil"/>
              <w:bottom w:val="single" w:sz="4" w:space="0" w:color="auto"/>
              <w:right w:val="single" w:sz="4" w:space="0" w:color="auto"/>
            </w:tcBorders>
            <w:shd w:val="clear" w:color="000000" w:fill="A6A6A6"/>
            <w:vAlign w:val="center"/>
            <w:hideMark/>
          </w:tcPr>
          <w:p w14:paraId="5D834040"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Año anterior al que se informa</w:t>
            </w:r>
          </w:p>
        </w:tc>
        <w:tc>
          <w:tcPr>
            <w:tcW w:w="1279" w:type="dxa"/>
            <w:tcBorders>
              <w:top w:val="nil"/>
              <w:left w:val="nil"/>
              <w:bottom w:val="single" w:sz="4" w:space="0" w:color="auto"/>
              <w:right w:val="single" w:sz="4" w:space="0" w:color="auto"/>
            </w:tcBorders>
            <w:shd w:val="clear" w:color="000000" w:fill="A6A6A6"/>
            <w:vAlign w:val="center"/>
            <w:hideMark/>
          </w:tcPr>
          <w:p w14:paraId="0F44CA7E"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 xml:space="preserve">Var. </w:t>
            </w:r>
            <w:proofErr w:type="spellStart"/>
            <w:r w:rsidRPr="005C1FB2">
              <w:rPr>
                <w:rFonts w:ascii="Arial" w:eastAsia="Times New Roman" w:hAnsi="Arial" w:cs="Arial"/>
                <w:b/>
                <w:bCs/>
                <w:color w:val="FFFFFF"/>
                <w:sz w:val="16"/>
                <w:szCs w:val="16"/>
                <w:lang w:eastAsia="es-MX"/>
              </w:rPr>
              <w:t>Abs</w:t>
            </w:r>
            <w:proofErr w:type="spellEnd"/>
            <w:r w:rsidRPr="005C1FB2">
              <w:rPr>
                <w:rFonts w:ascii="Arial" w:eastAsia="Times New Roman" w:hAnsi="Arial" w:cs="Arial"/>
                <w:b/>
                <w:bCs/>
                <w:color w:val="FFFFFF"/>
                <w:sz w:val="16"/>
                <w:szCs w:val="16"/>
                <w:lang w:eastAsia="es-MX"/>
              </w:rPr>
              <w:t>.</w:t>
            </w:r>
          </w:p>
        </w:tc>
        <w:tc>
          <w:tcPr>
            <w:tcW w:w="698" w:type="dxa"/>
            <w:tcBorders>
              <w:top w:val="nil"/>
              <w:left w:val="nil"/>
              <w:bottom w:val="single" w:sz="4" w:space="0" w:color="auto"/>
              <w:right w:val="single" w:sz="4" w:space="0" w:color="auto"/>
            </w:tcBorders>
            <w:shd w:val="clear" w:color="000000" w:fill="A6A6A6"/>
            <w:vAlign w:val="center"/>
            <w:hideMark/>
          </w:tcPr>
          <w:p w14:paraId="5D19052F"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Var. Rel.</w:t>
            </w:r>
          </w:p>
        </w:tc>
      </w:tr>
      <w:tr w:rsidR="003164F2" w:rsidRPr="005C1FB2" w14:paraId="5658B0A6" w14:textId="77777777" w:rsidTr="00FC0EC5">
        <w:trPr>
          <w:trHeight w:val="288"/>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34E1DDCA"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1</w:t>
            </w:r>
          </w:p>
        </w:tc>
        <w:tc>
          <w:tcPr>
            <w:tcW w:w="1003" w:type="dxa"/>
            <w:tcBorders>
              <w:top w:val="nil"/>
              <w:left w:val="nil"/>
              <w:bottom w:val="single" w:sz="4" w:space="0" w:color="auto"/>
              <w:right w:val="single" w:sz="4" w:space="0" w:color="auto"/>
            </w:tcBorders>
            <w:shd w:val="clear" w:color="auto" w:fill="auto"/>
            <w:noWrap/>
            <w:vAlign w:val="center"/>
            <w:hideMark/>
          </w:tcPr>
          <w:p w14:paraId="58065590"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Urbano</w:t>
            </w:r>
          </w:p>
        </w:tc>
        <w:tc>
          <w:tcPr>
            <w:tcW w:w="982" w:type="dxa"/>
            <w:tcBorders>
              <w:top w:val="nil"/>
              <w:left w:val="nil"/>
              <w:bottom w:val="single" w:sz="4" w:space="0" w:color="auto"/>
              <w:right w:val="single" w:sz="4" w:space="0" w:color="auto"/>
            </w:tcBorders>
            <w:shd w:val="clear" w:color="auto" w:fill="auto"/>
            <w:noWrap/>
            <w:vAlign w:val="center"/>
            <w:hideMark/>
          </w:tcPr>
          <w:p w14:paraId="060D6496"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51520</w:t>
            </w:r>
          </w:p>
        </w:tc>
        <w:tc>
          <w:tcPr>
            <w:tcW w:w="992" w:type="dxa"/>
            <w:tcBorders>
              <w:top w:val="nil"/>
              <w:left w:val="nil"/>
              <w:bottom w:val="single" w:sz="4" w:space="0" w:color="auto"/>
              <w:right w:val="single" w:sz="4" w:space="0" w:color="auto"/>
            </w:tcBorders>
            <w:shd w:val="clear" w:color="auto" w:fill="auto"/>
            <w:noWrap/>
            <w:vAlign w:val="center"/>
            <w:hideMark/>
          </w:tcPr>
          <w:p w14:paraId="4AD877DA"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51019</w:t>
            </w:r>
          </w:p>
        </w:tc>
        <w:tc>
          <w:tcPr>
            <w:tcW w:w="709" w:type="dxa"/>
            <w:tcBorders>
              <w:top w:val="nil"/>
              <w:left w:val="nil"/>
              <w:bottom w:val="single" w:sz="4" w:space="0" w:color="auto"/>
              <w:right w:val="single" w:sz="4" w:space="0" w:color="auto"/>
            </w:tcBorders>
            <w:shd w:val="clear" w:color="auto" w:fill="auto"/>
            <w:noWrap/>
            <w:vAlign w:val="center"/>
            <w:hideMark/>
          </w:tcPr>
          <w:p w14:paraId="6D7ACA39"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501</w:t>
            </w:r>
          </w:p>
        </w:tc>
        <w:tc>
          <w:tcPr>
            <w:tcW w:w="719" w:type="dxa"/>
            <w:tcBorders>
              <w:top w:val="nil"/>
              <w:left w:val="nil"/>
              <w:bottom w:val="single" w:sz="4" w:space="0" w:color="auto"/>
              <w:right w:val="single" w:sz="4" w:space="0" w:color="auto"/>
            </w:tcBorders>
            <w:shd w:val="clear" w:color="auto" w:fill="auto"/>
            <w:noWrap/>
            <w:vAlign w:val="center"/>
            <w:hideMark/>
          </w:tcPr>
          <w:p w14:paraId="1AACD95B"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0.98</w:t>
            </w:r>
            <w:r w:rsidR="003164F2">
              <w:rPr>
                <w:rFonts w:ascii="Arial" w:eastAsia="Times New Roman" w:hAnsi="Arial" w:cs="Arial"/>
                <w:color w:val="000000"/>
                <w:sz w:val="16"/>
                <w:szCs w:val="16"/>
                <w:lang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14:paraId="741B3A38"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5B36F6">
              <w:rPr>
                <w:rFonts w:ascii="Arial" w:eastAsia="Times New Roman" w:hAnsi="Arial" w:cs="Arial"/>
                <w:color w:val="000000"/>
                <w:sz w:val="16"/>
                <w:szCs w:val="16"/>
                <w:lang w:eastAsia="es-MX"/>
              </w:rPr>
              <w:t>26´901,316.86</w:t>
            </w:r>
          </w:p>
        </w:tc>
        <w:tc>
          <w:tcPr>
            <w:tcW w:w="1404" w:type="dxa"/>
            <w:tcBorders>
              <w:top w:val="nil"/>
              <w:left w:val="nil"/>
              <w:bottom w:val="single" w:sz="4" w:space="0" w:color="auto"/>
              <w:right w:val="single" w:sz="4" w:space="0" w:color="auto"/>
            </w:tcBorders>
            <w:shd w:val="clear" w:color="auto" w:fill="auto"/>
            <w:noWrap/>
            <w:vAlign w:val="center"/>
            <w:hideMark/>
          </w:tcPr>
          <w:p w14:paraId="53955F18"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$ 25´694,757.00</w:t>
            </w:r>
          </w:p>
        </w:tc>
        <w:tc>
          <w:tcPr>
            <w:tcW w:w="1279" w:type="dxa"/>
            <w:tcBorders>
              <w:top w:val="nil"/>
              <w:left w:val="nil"/>
              <w:bottom w:val="single" w:sz="4" w:space="0" w:color="auto"/>
              <w:right w:val="single" w:sz="4" w:space="0" w:color="auto"/>
            </w:tcBorders>
            <w:shd w:val="clear" w:color="auto" w:fill="auto"/>
            <w:noWrap/>
            <w:vAlign w:val="center"/>
            <w:hideMark/>
          </w:tcPr>
          <w:p w14:paraId="246DF329"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$1´206,559.86</w:t>
            </w:r>
          </w:p>
        </w:tc>
        <w:tc>
          <w:tcPr>
            <w:tcW w:w="698" w:type="dxa"/>
            <w:tcBorders>
              <w:top w:val="nil"/>
              <w:left w:val="nil"/>
              <w:bottom w:val="single" w:sz="4" w:space="0" w:color="auto"/>
              <w:right w:val="single" w:sz="4" w:space="0" w:color="auto"/>
            </w:tcBorders>
            <w:shd w:val="clear" w:color="auto" w:fill="auto"/>
            <w:noWrap/>
            <w:vAlign w:val="center"/>
            <w:hideMark/>
          </w:tcPr>
          <w:p w14:paraId="291644C3"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4.69%</w:t>
            </w:r>
          </w:p>
        </w:tc>
      </w:tr>
      <w:tr w:rsidR="003164F2" w:rsidRPr="005C1FB2" w14:paraId="29FEA935" w14:textId="77777777" w:rsidTr="00FC0EC5">
        <w:trPr>
          <w:trHeight w:val="478"/>
        </w:trPr>
        <w:tc>
          <w:tcPr>
            <w:tcW w:w="497" w:type="dxa"/>
            <w:tcBorders>
              <w:top w:val="nil"/>
              <w:left w:val="single" w:sz="4" w:space="0" w:color="auto"/>
              <w:bottom w:val="single" w:sz="4" w:space="0" w:color="auto"/>
              <w:right w:val="single" w:sz="4" w:space="0" w:color="auto"/>
            </w:tcBorders>
            <w:shd w:val="clear" w:color="auto" w:fill="auto"/>
            <w:vAlign w:val="center"/>
            <w:hideMark/>
          </w:tcPr>
          <w:p w14:paraId="237DB8E8"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2</w:t>
            </w:r>
          </w:p>
        </w:tc>
        <w:tc>
          <w:tcPr>
            <w:tcW w:w="1003" w:type="dxa"/>
            <w:tcBorders>
              <w:top w:val="nil"/>
              <w:left w:val="nil"/>
              <w:bottom w:val="single" w:sz="4" w:space="0" w:color="auto"/>
              <w:right w:val="single" w:sz="4" w:space="0" w:color="auto"/>
            </w:tcBorders>
            <w:shd w:val="clear" w:color="auto" w:fill="auto"/>
            <w:vAlign w:val="center"/>
            <w:hideMark/>
          </w:tcPr>
          <w:p w14:paraId="292B65A3"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Semiurbano</w:t>
            </w:r>
          </w:p>
        </w:tc>
        <w:tc>
          <w:tcPr>
            <w:tcW w:w="982" w:type="dxa"/>
            <w:tcBorders>
              <w:top w:val="nil"/>
              <w:left w:val="nil"/>
              <w:bottom w:val="single" w:sz="4" w:space="0" w:color="auto"/>
              <w:right w:val="single" w:sz="4" w:space="0" w:color="auto"/>
            </w:tcBorders>
            <w:shd w:val="clear" w:color="auto" w:fill="auto"/>
            <w:vAlign w:val="center"/>
            <w:hideMark/>
          </w:tcPr>
          <w:p w14:paraId="00E6F164" w14:textId="77777777" w:rsidR="005B36F6" w:rsidRDefault="005B36F6" w:rsidP="005B36F6">
            <w:pPr>
              <w:ind w:right="0"/>
              <w:rPr>
                <w:rFonts w:ascii="Arial" w:eastAsia="Times New Roman" w:hAnsi="Arial" w:cs="Arial"/>
                <w:color w:val="000000"/>
                <w:sz w:val="16"/>
                <w:szCs w:val="16"/>
                <w:lang w:eastAsia="es-MX"/>
              </w:rPr>
            </w:pPr>
          </w:p>
          <w:p w14:paraId="36C72E45" w14:textId="77777777" w:rsidR="00665980"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7307</w:t>
            </w:r>
          </w:p>
          <w:p w14:paraId="1246D59A" w14:textId="77777777" w:rsidR="005B36F6" w:rsidRPr="005C1FB2" w:rsidRDefault="005B36F6" w:rsidP="005B36F6">
            <w:pPr>
              <w:ind w:right="0"/>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27D2D4B"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7116</w:t>
            </w:r>
          </w:p>
        </w:tc>
        <w:tc>
          <w:tcPr>
            <w:tcW w:w="709" w:type="dxa"/>
            <w:tcBorders>
              <w:top w:val="nil"/>
              <w:left w:val="nil"/>
              <w:bottom w:val="single" w:sz="4" w:space="0" w:color="auto"/>
              <w:right w:val="single" w:sz="4" w:space="0" w:color="auto"/>
            </w:tcBorders>
            <w:shd w:val="clear" w:color="auto" w:fill="auto"/>
            <w:vAlign w:val="center"/>
            <w:hideMark/>
          </w:tcPr>
          <w:p w14:paraId="573F6080"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191</w:t>
            </w:r>
          </w:p>
        </w:tc>
        <w:tc>
          <w:tcPr>
            <w:tcW w:w="719" w:type="dxa"/>
            <w:tcBorders>
              <w:top w:val="nil"/>
              <w:left w:val="nil"/>
              <w:bottom w:val="single" w:sz="4" w:space="0" w:color="auto"/>
              <w:right w:val="single" w:sz="4" w:space="0" w:color="auto"/>
            </w:tcBorders>
            <w:shd w:val="clear" w:color="auto" w:fill="auto"/>
            <w:vAlign w:val="center"/>
            <w:hideMark/>
          </w:tcPr>
          <w:p w14:paraId="3565E891"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2.68</w:t>
            </w:r>
            <w:r w:rsidR="003164F2">
              <w:rPr>
                <w:rFonts w:ascii="Arial" w:eastAsia="Times New Roman" w:hAnsi="Arial" w:cs="Arial"/>
                <w:color w:val="000000"/>
                <w:sz w:val="16"/>
                <w:szCs w:val="16"/>
                <w:lang w:eastAsia="es-MX"/>
              </w:rPr>
              <w:t>%</w:t>
            </w:r>
          </w:p>
        </w:tc>
        <w:tc>
          <w:tcPr>
            <w:tcW w:w="1417" w:type="dxa"/>
            <w:tcBorders>
              <w:top w:val="nil"/>
              <w:left w:val="nil"/>
              <w:bottom w:val="single" w:sz="4" w:space="0" w:color="auto"/>
              <w:right w:val="single" w:sz="4" w:space="0" w:color="auto"/>
            </w:tcBorders>
            <w:shd w:val="clear" w:color="auto" w:fill="auto"/>
            <w:vAlign w:val="center"/>
            <w:hideMark/>
          </w:tcPr>
          <w:p w14:paraId="2197C2E4" w14:textId="77777777" w:rsidR="00665980"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5B36F6">
              <w:rPr>
                <w:rFonts w:ascii="Arial" w:eastAsia="Times New Roman" w:hAnsi="Arial" w:cs="Arial"/>
                <w:color w:val="000000"/>
                <w:sz w:val="16"/>
                <w:szCs w:val="16"/>
                <w:lang w:eastAsia="es-MX"/>
              </w:rPr>
              <w:t>3´797,799.10</w:t>
            </w:r>
          </w:p>
          <w:p w14:paraId="561C71DA" w14:textId="77777777" w:rsidR="005B36F6" w:rsidRPr="005C1FB2" w:rsidRDefault="005B36F6" w:rsidP="005B36F6">
            <w:pPr>
              <w:ind w:right="0"/>
              <w:rPr>
                <w:rFonts w:ascii="Arial" w:eastAsia="Times New Roman" w:hAnsi="Arial" w:cs="Arial"/>
                <w:color w:val="000000"/>
                <w:sz w:val="16"/>
                <w:szCs w:val="16"/>
                <w:lang w:eastAsia="es-MX"/>
              </w:rPr>
            </w:pPr>
          </w:p>
        </w:tc>
        <w:tc>
          <w:tcPr>
            <w:tcW w:w="1404" w:type="dxa"/>
            <w:tcBorders>
              <w:top w:val="nil"/>
              <w:left w:val="nil"/>
              <w:bottom w:val="single" w:sz="4" w:space="0" w:color="auto"/>
              <w:right w:val="single" w:sz="4" w:space="0" w:color="auto"/>
            </w:tcBorders>
            <w:shd w:val="clear" w:color="auto" w:fill="auto"/>
            <w:vAlign w:val="center"/>
            <w:hideMark/>
          </w:tcPr>
          <w:p w14:paraId="1C48ADE9"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3´538,716.44</w:t>
            </w:r>
          </w:p>
        </w:tc>
        <w:tc>
          <w:tcPr>
            <w:tcW w:w="1279" w:type="dxa"/>
            <w:tcBorders>
              <w:top w:val="nil"/>
              <w:left w:val="nil"/>
              <w:bottom w:val="single" w:sz="4" w:space="0" w:color="auto"/>
              <w:right w:val="single" w:sz="4" w:space="0" w:color="auto"/>
            </w:tcBorders>
            <w:shd w:val="clear" w:color="auto" w:fill="auto"/>
            <w:vAlign w:val="center"/>
            <w:hideMark/>
          </w:tcPr>
          <w:p w14:paraId="2B4484D5"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259,082.66</w:t>
            </w:r>
          </w:p>
        </w:tc>
        <w:tc>
          <w:tcPr>
            <w:tcW w:w="698" w:type="dxa"/>
            <w:tcBorders>
              <w:top w:val="nil"/>
              <w:left w:val="nil"/>
              <w:bottom w:val="single" w:sz="4" w:space="0" w:color="auto"/>
              <w:right w:val="single" w:sz="4" w:space="0" w:color="auto"/>
            </w:tcBorders>
            <w:shd w:val="clear" w:color="auto" w:fill="auto"/>
            <w:vAlign w:val="center"/>
            <w:hideMark/>
          </w:tcPr>
          <w:p w14:paraId="7EA8BA43"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7.32%</w:t>
            </w:r>
          </w:p>
        </w:tc>
      </w:tr>
      <w:tr w:rsidR="003164F2" w:rsidRPr="005C1FB2" w14:paraId="079AD429" w14:textId="77777777" w:rsidTr="00FC0EC5">
        <w:trPr>
          <w:trHeight w:val="288"/>
        </w:trPr>
        <w:tc>
          <w:tcPr>
            <w:tcW w:w="497" w:type="dxa"/>
            <w:tcBorders>
              <w:top w:val="nil"/>
              <w:left w:val="single" w:sz="4" w:space="0" w:color="auto"/>
              <w:bottom w:val="single" w:sz="4" w:space="0" w:color="auto"/>
              <w:right w:val="single" w:sz="4" w:space="0" w:color="auto"/>
            </w:tcBorders>
            <w:shd w:val="clear" w:color="auto" w:fill="auto"/>
            <w:vAlign w:val="center"/>
            <w:hideMark/>
          </w:tcPr>
          <w:p w14:paraId="29AE1C50"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3</w:t>
            </w:r>
          </w:p>
        </w:tc>
        <w:tc>
          <w:tcPr>
            <w:tcW w:w="1003" w:type="dxa"/>
            <w:tcBorders>
              <w:top w:val="nil"/>
              <w:left w:val="nil"/>
              <w:bottom w:val="single" w:sz="4" w:space="0" w:color="auto"/>
              <w:right w:val="single" w:sz="4" w:space="0" w:color="auto"/>
            </w:tcBorders>
            <w:shd w:val="clear" w:color="auto" w:fill="auto"/>
            <w:vAlign w:val="center"/>
            <w:hideMark/>
          </w:tcPr>
          <w:p w14:paraId="1780FC89"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Rústico</w:t>
            </w:r>
          </w:p>
        </w:tc>
        <w:tc>
          <w:tcPr>
            <w:tcW w:w="982" w:type="dxa"/>
            <w:tcBorders>
              <w:top w:val="nil"/>
              <w:left w:val="nil"/>
              <w:bottom w:val="single" w:sz="4" w:space="0" w:color="auto"/>
              <w:right w:val="single" w:sz="4" w:space="0" w:color="auto"/>
            </w:tcBorders>
            <w:shd w:val="clear" w:color="auto" w:fill="auto"/>
            <w:vAlign w:val="center"/>
            <w:hideMark/>
          </w:tcPr>
          <w:p w14:paraId="4A64D495"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4493</w:t>
            </w:r>
          </w:p>
        </w:tc>
        <w:tc>
          <w:tcPr>
            <w:tcW w:w="992" w:type="dxa"/>
            <w:tcBorders>
              <w:top w:val="nil"/>
              <w:left w:val="nil"/>
              <w:bottom w:val="single" w:sz="4" w:space="0" w:color="auto"/>
              <w:right w:val="single" w:sz="4" w:space="0" w:color="auto"/>
            </w:tcBorders>
            <w:shd w:val="clear" w:color="auto" w:fill="auto"/>
            <w:vAlign w:val="center"/>
            <w:hideMark/>
          </w:tcPr>
          <w:p w14:paraId="193C368B"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4384</w:t>
            </w:r>
          </w:p>
        </w:tc>
        <w:tc>
          <w:tcPr>
            <w:tcW w:w="709" w:type="dxa"/>
            <w:tcBorders>
              <w:top w:val="nil"/>
              <w:left w:val="nil"/>
              <w:bottom w:val="single" w:sz="4" w:space="0" w:color="auto"/>
              <w:right w:val="single" w:sz="4" w:space="0" w:color="auto"/>
            </w:tcBorders>
            <w:shd w:val="clear" w:color="auto" w:fill="auto"/>
            <w:vAlign w:val="center"/>
            <w:hideMark/>
          </w:tcPr>
          <w:p w14:paraId="360520E1"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109</w:t>
            </w:r>
          </w:p>
        </w:tc>
        <w:tc>
          <w:tcPr>
            <w:tcW w:w="719" w:type="dxa"/>
            <w:tcBorders>
              <w:top w:val="nil"/>
              <w:left w:val="nil"/>
              <w:bottom w:val="single" w:sz="4" w:space="0" w:color="auto"/>
              <w:right w:val="single" w:sz="4" w:space="0" w:color="auto"/>
            </w:tcBorders>
            <w:shd w:val="clear" w:color="auto" w:fill="auto"/>
            <w:vAlign w:val="center"/>
            <w:hideMark/>
          </w:tcPr>
          <w:p w14:paraId="7DCB1BEB"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2.48</w:t>
            </w:r>
            <w:r w:rsidR="003164F2">
              <w:rPr>
                <w:rFonts w:ascii="Arial" w:eastAsia="Times New Roman" w:hAnsi="Arial" w:cs="Arial"/>
                <w:color w:val="000000"/>
                <w:sz w:val="16"/>
                <w:szCs w:val="16"/>
                <w:lang w:eastAsia="es-MX"/>
              </w:rPr>
              <w:t>%</w:t>
            </w:r>
          </w:p>
        </w:tc>
        <w:tc>
          <w:tcPr>
            <w:tcW w:w="1417" w:type="dxa"/>
            <w:tcBorders>
              <w:top w:val="nil"/>
              <w:left w:val="nil"/>
              <w:bottom w:val="single" w:sz="4" w:space="0" w:color="auto"/>
              <w:right w:val="single" w:sz="4" w:space="0" w:color="auto"/>
            </w:tcBorders>
            <w:shd w:val="clear" w:color="auto" w:fill="auto"/>
            <w:vAlign w:val="center"/>
            <w:hideMark/>
          </w:tcPr>
          <w:p w14:paraId="73FB11CF"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5B36F6">
              <w:rPr>
                <w:rFonts w:ascii="Arial" w:eastAsia="Times New Roman" w:hAnsi="Arial" w:cs="Arial"/>
                <w:color w:val="000000"/>
                <w:sz w:val="16"/>
                <w:szCs w:val="16"/>
                <w:lang w:eastAsia="es-MX"/>
              </w:rPr>
              <w:t>6´511,339.62</w:t>
            </w:r>
          </w:p>
        </w:tc>
        <w:tc>
          <w:tcPr>
            <w:tcW w:w="1404" w:type="dxa"/>
            <w:tcBorders>
              <w:top w:val="nil"/>
              <w:left w:val="nil"/>
              <w:bottom w:val="single" w:sz="4" w:space="0" w:color="auto"/>
              <w:right w:val="single" w:sz="4" w:space="0" w:color="auto"/>
            </w:tcBorders>
            <w:shd w:val="clear" w:color="auto" w:fill="auto"/>
            <w:vAlign w:val="center"/>
            <w:hideMark/>
          </w:tcPr>
          <w:p w14:paraId="01E733C1" w14:textId="77777777" w:rsidR="00665980" w:rsidRPr="005C1FB2" w:rsidRDefault="003164F2" w:rsidP="003164F2">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6´387,487.36</w:t>
            </w:r>
          </w:p>
        </w:tc>
        <w:tc>
          <w:tcPr>
            <w:tcW w:w="1279" w:type="dxa"/>
            <w:tcBorders>
              <w:top w:val="nil"/>
              <w:left w:val="nil"/>
              <w:bottom w:val="single" w:sz="4" w:space="0" w:color="auto"/>
              <w:right w:val="single" w:sz="4" w:space="0" w:color="auto"/>
            </w:tcBorders>
            <w:shd w:val="clear" w:color="auto" w:fill="auto"/>
            <w:vAlign w:val="center"/>
            <w:hideMark/>
          </w:tcPr>
          <w:p w14:paraId="1DB928D7"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123,852.26</w:t>
            </w:r>
          </w:p>
        </w:tc>
        <w:tc>
          <w:tcPr>
            <w:tcW w:w="698" w:type="dxa"/>
            <w:tcBorders>
              <w:top w:val="nil"/>
              <w:left w:val="nil"/>
              <w:bottom w:val="single" w:sz="4" w:space="0" w:color="auto"/>
              <w:right w:val="single" w:sz="4" w:space="0" w:color="auto"/>
            </w:tcBorders>
            <w:shd w:val="clear" w:color="auto" w:fill="auto"/>
            <w:vAlign w:val="center"/>
            <w:hideMark/>
          </w:tcPr>
          <w:p w14:paraId="63607CA6"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1.94%</w:t>
            </w:r>
          </w:p>
        </w:tc>
      </w:tr>
      <w:tr w:rsidR="003164F2" w:rsidRPr="005C1FB2" w14:paraId="5BFD9487" w14:textId="77777777" w:rsidTr="00FC0EC5">
        <w:trPr>
          <w:trHeight w:val="288"/>
        </w:trPr>
        <w:tc>
          <w:tcPr>
            <w:tcW w:w="497" w:type="dxa"/>
            <w:tcBorders>
              <w:top w:val="nil"/>
              <w:left w:val="single" w:sz="4" w:space="0" w:color="auto"/>
              <w:bottom w:val="single" w:sz="4" w:space="0" w:color="auto"/>
              <w:right w:val="single" w:sz="4" w:space="0" w:color="auto"/>
            </w:tcBorders>
            <w:shd w:val="clear" w:color="auto" w:fill="auto"/>
            <w:vAlign w:val="center"/>
            <w:hideMark/>
          </w:tcPr>
          <w:p w14:paraId="59C9D2EE"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4</w:t>
            </w:r>
          </w:p>
        </w:tc>
        <w:tc>
          <w:tcPr>
            <w:tcW w:w="1003" w:type="dxa"/>
            <w:tcBorders>
              <w:top w:val="nil"/>
              <w:left w:val="nil"/>
              <w:bottom w:val="single" w:sz="4" w:space="0" w:color="auto"/>
              <w:right w:val="single" w:sz="4" w:space="0" w:color="auto"/>
            </w:tcBorders>
            <w:shd w:val="clear" w:color="auto" w:fill="auto"/>
            <w:vAlign w:val="center"/>
            <w:hideMark/>
          </w:tcPr>
          <w:p w14:paraId="2EADCA7B"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Agrícola</w:t>
            </w:r>
          </w:p>
        </w:tc>
        <w:tc>
          <w:tcPr>
            <w:tcW w:w="982" w:type="dxa"/>
            <w:tcBorders>
              <w:top w:val="nil"/>
              <w:left w:val="nil"/>
              <w:bottom w:val="single" w:sz="4" w:space="0" w:color="auto"/>
              <w:right w:val="single" w:sz="4" w:space="0" w:color="auto"/>
            </w:tcBorders>
            <w:shd w:val="clear" w:color="auto" w:fill="auto"/>
            <w:vAlign w:val="center"/>
            <w:hideMark/>
          </w:tcPr>
          <w:p w14:paraId="5C3D983D"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vAlign w:val="center"/>
            <w:hideMark/>
          </w:tcPr>
          <w:p w14:paraId="420647E8"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09" w:type="dxa"/>
            <w:tcBorders>
              <w:top w:val="nil"/>
              <w:left w:val="nil"/>
              <w:bottom w:val="single" w:sz="4" w:space="0" w:color="auto"/>
              <w:right w:val="single" w:sz="4" w:space="0" w:color="auto"/>
            </w:tcBorders>
            <w:shd w:val="clear" w:color="auto" w:fill="auto"/>
            <w:vAlign w:val="center"/>
            <w:hideMark/>
          </w:tcPr>
          <w:p w14:paraId="060170C4"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19" w:type="dxa"/>
            <w:tcBorders>
              <w:top w:val="nil"/>
              <w:left w:val="nil"/>
              <w:bottom w:val="single" w:sz="4" w:space="0" w:color="auto"/>
              <w:right w:val="single" w:sz="4" w:space="0" w:color="auto"/>
            </w:tcBorders>
            <w:shd w:val="clear" w:color="auto" w:fill="auto"/>
            <w:vAlign w:val="center"/>
            <w:hideMark/>
          </w:tcPr>
          <w:p w14:paraId="004FCEBF"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7" w:type="dxa"/>
            <w:tcBorders>
              <w:top w:val="nil"/>
              <w:left w:val="nil"/>
              <w:bottom w:val="single" w:sz="4" w:space="0" w:color="auto"/>
              <w:right w:val="single" w:sz="4" w:space="0" w:color="auto"/>
            </w:tcBorders>
            <w:shd w:val="clear" w:color="auto" w:fill="auto"/>
            <w:vAlign w:val="center"/>
            <w:hideMark/>
          </w:tcPr>
          <w:p w14:paraId="10BB2A11"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04" w:type="dxa"/>
            <w:tcBorders>
              <w:top w:val="nil"/>
              <w:left w:val="nil"/>
              <w:bottom w:val="single" w:sz="4" w:space="0" w:color="auto"/>
              <w:right w:val="single" w:sz="4" w:space="0" w:color="auto"/>
            </w:tcBorders>
            <w:shd w:val="clear" w:color="auto" w:fill="auto"/>
            <w:vAlign w:val="center"/>
            <w:hideMark/>
          </w:tcPr>
          <w:p w14:paraId="774975E3"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279" w:type="dxa"/>
            <w:tcBorders>
              <w:top w:val="nil"/>
              <w:left w:val="nil"/>
              <w:bottom w:val="single" w:sz="4" w:space="0" w:color="auto"/>
              <w:right w:val="single" w:sz="4" w:space="0" w:color="auto"/>
            </w:tcBorders>
            <w:shd w:val="clear" w:color="auto" w:fill="auto"/>
            <w:vAlign w:val="center"/>
            <w:hideMark/>
          </w:tcPr>
          <w:p w14:paraId="583C7803"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698" w:type="dxa"/>
            <w:tcBorders>
              <w:top w:val="nil"/>
              <w:left w:val="nil"/>
              <w:bottom w:val="single" w:sz="4" w:space="0" w:color="auto"/>
              <w:right w:val="single" w:sz="4" w:space="0" w:color="auto"/>
            </w:tcBorders>
            <w:shd w:val="clear" w:color="auto" w:fill="auto"/>
            <w:vAlign w:val="center"/>
            <w:hideMark/>
          </w:tcPr>
          <w:p w14:paraId="22D4E262"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r>
      <w:tr w:rsidR="003164F2" w:rsidRPr="005C1FB2" w14:paraId="3E63CF8C" w14:textId="77777777" w:rsidTr="00FC0EC5">
        <w:trPr>
          <w:trHeight w:val="288"/>
        </w:trPr>
        <w:tc>
          <w:tcPr>
            <w:tcW w:w="497" w:type="dxa"/>
            <w:tcBorders>
              <w:top w:val="nil"/>
              <w:left w:val="single" w:sz="4" w:space="0" w:color="auto"/>
              <w:bottom w:val="single" w:sz="4" w:space="0" w:color="auto"/>
              <w:right w:val="single" w:sz="4" w:space="0" w:color="auto"/>
            </w:tcBorders>
            <w:shd w:val="clear" w:color="auto" w:fill="auto"/>
            <w:vAlign w:val="center"/>
            <w:hideMark/>
          </w:tcPr>
          <w:p w14:paraId="2A37F176"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5</w:t>
            </w:r>
          </w:p>
        </w:tc>
        <w:tc>
          <w:tcPr>
            <w:tcW w:w="1003" w:type="dxa"/>
            <w:tcBorders>
              <w:top w:val="nil"/>
              <w:left w:val="nil"/>
              <w:bottom w:val="single" w:sz="4" w:space="0" w:color="auto"/>
              <w:right w:val="single" w:sz="4" w:space="0" w:color="auto"/>
            </w:tcBorders>
            <w:shd w:val="clear" w:color="auto" w:fill="auto"/>
            <w:vAlign w:val="center"/>
            <w:hideMark/>
          </w:tcPr>
          <w:p w14:paraId="3F36FD5B"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Ejidal</w:t>
            </w:r>
          </w:p>
        </w:tc>
        <w:tc>
          <w:tcPr>
            <w:tcW w:w="982" w:type="dxa"/>
            <w:tcBorders>
              <w:top w:val="nil"/>
              <w:left w:val="nil"/>
              <w:bottom w:val="single" w:sz="4" w:space="0" w:color="auto"/>
              <w:right w:val="single" w:sz="4" w:space="0" w:color="auto"/>
            </w:tcBorders>
            <w:shd w:val="clear" w:color="auto" w:fill="auto"/>
            <w:vAlign w:val="center"/>
            <w:hideMark/>
          </w:tcPr>
          <w:p w14:paraId="3BA25C75"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vAlign w:val="center"/>
            <w:hideMark/>
          </w:tcPr>
          <w:p w14:paraId="5EC1CA85"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09" w:type="dxa"/>
            <w:tcBorders>
              <w:top w:val="nil"/>
              <w:left w:val="nil"/>
              <w:bottom w:val="single" w:sz="4" w:space="0" w:color="auto"/>
              <w:right w:val="single" w:sz="4" w:space="0" w:color="auto"/>
            </w:tcBorders>
            <w:shd w:val="clear" w:color="auto" w:fill="auto"/>
            <w:vAlign w:val="center"/>
            <w:hideMark/>
          </w:tcPr>
          <w:p w14:paraId="4B833E3C"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19" w:type="dxa"/>
            <w:tcBorders>
              <w:top w:val="nil"/>
              <w:left w:val="nil"/>
              <w:bottom w:val="single" w:sz="4" w:space="0" w:color="auto"/>
              <w:right w:val="single" w:sz="4" w:space="0" w:color="auto"/>
            </w:tcBorders>
            <w:shd w:val="clear" w:color="auto" w:fill="auto"/>
            <w:vAlign w:val="center"/>
            <w:hideMark/>
          </w:tcPr>
          <w:p w14:paraId="04F76F8C"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7" w:type="dxa"/>
            <w:tcBorders>
              <w:top w:val="nil"/>
              <w:left w:val="nil"/>
              <w:bottom w:val="single" w:sz="4" w:space="0" w:color="auto"/>
              <w:right w:val="single" w:sz="4" w:space="0" w:color="auto"/>
            </w:tcBorders>
            <w:shd w:val="clear" w:color="auto" w:fill="auto"/>
            <w:vAlign w:val="center"/>
            <w:hideMark/>
          </w:tcPr>
          <w:p w14:paraId="237F08FB"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04" w:type="dxa"/>
            <w:tcBorders>
              <w:top w:val="nil"/>
              <w:left w:val="nil"/>
              <w:bottom w:val="single" w:sz="4" w:space="0" w:color="auto"/>
              <w:right w:val="single" w:sz="4" w:space="0" w:color="auto"/>
            </w:tcBorders>
            <w:shd w:val="clear" w:color="auto" w:fill="auto"/>
            <w:vAlign w:val="center"/>
            <w:hideMark/>
          </w:tcPr>
          <w:p w14:paraId="5B8844B9"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279" w:type="dxa"/>
            <w:tcBorders>
              <w:top w:val="nil"/>
              <w:left w:val="nil"/>
              <w:bottom w:val="single" w:sz="4" w:space="0" w:color="auto"/>
              <w:right w:val="single" w:sz="4" w:space="0" w:color="auto"/>
            </w:tcBorders>
            <w:shd w:val="clear" w:color="auto" w:fill="auto"/>
            <w:vAlign w:val="center"/>
            <w:hideMark/>
          </w:tcPr>
          <w:p w14:paraId="15C1483F"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698" w:type="dxa"/>
            <w:tcBorders>
              <w:top w:val="nil"/>
              <w:left w:val="nil"/>
              <w:bottom w:val="single" w:sz="4" w:space="0" w:color="auto"/>
              <w:right w:val="single" w:sz="4" w:space="0" w:color="auto"/>
            </w:tcBorders>
            <w:shd w:val="clear" w:color="auto" w:fill="auto"/>
            <w:vAlign w:val="center"/>
            <w:hideMark/>
          </w:tcPr>
          <w:p w14:paraId="32FD66F7"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r>
      <w:tr w:rsidR="003164F2" w:rsidRPr="005C1FB2" w14:paraId="7B8048CA" w14:textId="77777777" w:rsidTr="00FC0EC5">
        <w:trPr>
          <w:trHeight w:val="288"/>
        </w:trPr>
        <w:tc>
          <w:tcPr>
            <w:tcW w:w="497" w:type="dxa"/>
            <w:tcBorders>
              <w:top w:val="nil"/>
              <w:left w:val="single" w:sz="4" w:space="0" w:color="auto"/>
              <w:bottom w:val="single" w:sz="4" w:space="0" w:color="auto"/>
              <w:right w:val="single" w:sz="4" w:space="0" w:color="auto"/>
            </w:tcBorders>
            <w:shd w:val="clear" w:color="auto" w:fill="auto"/>
            <w:vAlign w:val="center"/>
            <w:hideMark/>
          </w:tcPr>
          <w:p w14:paraId="161E0215"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6</w:t>
            </w:r>
          </w:p>
        </w:tc>
        <w:tc>
          <w:tcPr>
            <w:tcW w:w="1003" w:type="dxa"/>
            <w:tcBorders>
              <w:top w:val="nil"/>
              <w:left w:val="nil"/>
              <w:bottom w:val="single" w:sz="4" w:space="0" w:color="auto"/>
              <w:right w:val="single" w:sz="4" w:space="0" w:color="auto"/>
            </w:tcBorders>
            <w:shd w:val="clear" w:color="auto" w:fill="auto"/>
            <w:vAlign w:val="center"/>
            <w:hideMark/>
          </w:tcPr>
          <w:p w14:paraId="18429967"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Otro</w:t>
            </w:r>
          </w:p>
        </w:tc>
        <w:tc>
          <w:tcPr>
            <w:tcW w:w="982" w:type="dxa"/>
            <w:tcBorders>
              <w:top w:val="nil"/>
              <w:left w:val="nil"/>
              <w:bottom w:val="single" w:sz="4" w:space="0" w:color="auto"/>
              <w:right w:val="single" w:sz="4" w:space="0" w:color="auto"/>
            </w:tcBorders>
            <w:shd w:val="clear" w:color="auto" w:fill="auto"/>
            <w:vAlign w:val="center"/>
            <w:hideMark/>
          </w:tcPr>
          <w:p w14:paraId="4E03B99E"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vAlign w:val="center"/>
            <w:hideMark/>
          </w:tcPr>
          <w:p w14:paraId="7FF4BAE3"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09" w:type="dxa"/>
            <w:tcBorders>
              <w:top w:val="nil"/>
              <w:left w:val="nil"/>
              <w:bottom w:val="single" w:sz="4" w:space="0" w:color="auto"/>
              <w:right w:val="single" w:sz="4" w:space="0" w:color="auto"/>
            </w:tcBorders>
            <w:shd w:val="clear" w:color="auto" w:fill="auto"/>
            <w:vAlign w:val="center"/>
            <w:hideMark/>
          </w:tcPr>
          <w:p w14:paraId="6AB28428"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719" w:type="dxa"/>
            <w:tcBorders>
              <w:top w:val="nil"/>
              <w:left w:val="nil"/>
              <w:bottom w:val="single" w:sz="4" w:space="0" w:color="auto"/>
              <w:right w:val="single" w:sz="4" w:space="0" w:color="auto"/>
            </w:tcBorders>
            <w:shd w:val="clear" w:color="auto" w:fill="auto"/>
            <w:vAlign w:val="center"/>
            <w:hideMark/>
          </w:tcPr>
          <w:p w14:paraId="5D84EFBC"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17" w:type="dxa"/>
            <w:tcBorders>
              <w:top w:val="nil"/>
              <w:left w:val="nil"/>
              <w:bottom w:val="single" w:sz="4" w:space="0" w:color="auto"/>
              <w:right w:val="single" w:sz="4" w:space="0" w:color="auto"/>
            </w:tcBorders>
            <w:shd w:val="clear" w:color="auto" w:fill="auto"/>
            <w:vAlign w:val="center"/>
            <w:hideMark/>
          </w:tcPr>
          <w:p w14:paraId="4FEDED24"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404" w:type="dxa"/>
            <w:tcBorders>
              <w:top w:val="nil"/>
              <w:left w:val="nil"/>
              <w:bottom w:val="single" w:sz="4" w:space="0" w:color="auto"/>
              <w:right w:val="single" w:sz="4" w:space="0" w:color="auto"/>
            </w:tcBorders>
            <w:shd w:val="clear" w:color="auto" w:fill="auto"/>
            <w:vAlign w:val="center"/>
            <w:hideMark/>
          </w:tcPr>
          <w:p w14:paraId="75AF62DB"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1279" w:type="dxa"/>
            <w:tcBorders>
              <w:top w:val="nil"/>
              <w:left w:val="nil"/>
              <w:bottom w:val="single" w:sz="4" w:space="0" w:color="auto"/>
              <w:right w:val="single" w:sz="4" w:space="0" w:color="auto"/>
            </w:tcBorders>
            <w:shd w:val="clear" w:color="auto" w:fill="auto"/>
            <w:vAlign w:val="center"/>
            <w:hideMark/>
          </w:tcPr>
          <w:p w14:paraId="64705129"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698" w:type="dxa"/>
            <w:tcBorders>
              <w:top w:val="nil"/>
              <w:left w:val="nil"/>
              <w:bottom w:val="single" w:sz="4" w:space="0" w:color="auto"/>
              <w:right w:val="single" w:sz="4" w:space="0" w:color="auto"/>
            </w:tcBorders>
            <w:shd w:val="clear" w:color="auto" w:fill="auto"/>
            <w:vAlign w:val="center"/>
            <w:hideMark/>
          </w:tcPr>
          <w:p w14:paraId="43E6776C" w14:textId="77777777" w:rsidR="00665980" w:rsidRPr="005C1FB2" w:rsidRDefault="00FC0EC5"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r>
      <w:tr w:rsidR="00665980" w:rsidRPr="005C1FB2" w14:paraId="1066BB8E" w14:textId="77777777" w:rsidTr="00FC0EC5">
        <w:trPr>
          <w:trHeight w:val="288"/>
        </w:trPr>
        <w:tc>
          <w:tcPr>
            <w:tcW w:w="1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5766E" w14:textId="77777777" w:rsidR="00665980" w:rsidRPr="005C1FB2" w:rsidRDefault="00665980" w:rsidP="005B36F6">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Total</w:t>
            </w:r>
          </w:p>
        </w:tc>
        <w:tc>
          <w:tcPr>
            <w:tcW w:w="982" w:type="dxa"/>
            <w:tcBorders>
              <w:top w:val="nil"/>
              <w:left w:val="nil"/>
              <w:bottom w:val="single" w:sz="4" w:space="0" w:color="auto"/>
              <w:right w:val="single" w:sz="4" w:space="0" w:color="auto"/>
            </w:tcBorders>
            <w:shd w:val="clear" w:color="auto" w:fill="auto"/>
            <w:noWrap/>
            <w:vAlign w:val="bottom"/>
            <w:hideMark/>
          </w:tcPr>
          <w:p w14:paraId="4C4D15FA"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63320</w:t>
            </w:r>
          </w:p>
        </w:tc>
        <w:tc>
          <w:tcPr>
            <w:tcW w:w="992" w:type="dxa"/>
            <w:tcBorders>
              <w:top w:val="nil"/>
              <w:left w:val="nil"/>
              <w:bottom w:val="single" w:sz="4" w:space="0" w:color="auto"/>
              <w:right w:val="single" w:sz="4" w:space="0" w:color="auto"/>
            </w:tcBorders>
            <w:shd w:val="clear" w:color="auto" w:fill="auto"/>
            <w:noWrap/>
            <w:vAlign w:val="bottom"/>
            <w:hideMark/>
          </w:tcPr>
          <w:p w14:paraId="4451049E"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62519</w:t>
            </w:r>
          </w:p>
        </w:tc>
        <w:tc>
          <w:tcPr>
            <w:tcW w:w="709" w:type="dxa"/>
            <w:tcBorders>
              <w:top w:val="nil"/>
              <w:left w:val="nil"/>
              <w:bottom w:val="single" w:sz="4" w:space="0" w:color="auto"/>
              <w:right w:val="single" w:sz="4" w:space="0" w:color="auto"/>
            </w:tcBorders>
            <w:shd w:val="clear" w:color="auto" w:fill="auto"/>
            <w:noWrap/>
            <w:vAlign w:val="bottom"/>
            <w:hideMark/>
          </w:tcPr>
          <w:p w14:paraId="732AF158"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801</w:t>
            </w:r>
          </w:p>
        </w:tc>
        <w:tc>
          <w:tcPr>
            <w:tcW w:w="719" w:type="dxa"/>
            <w:tcBorders>
              <w:top w:val="nil"/>
              <w:left w:val="nil"/>
              <w:bottom w:val="single" w:sz="4" w:space="0" w:color="auto"/>
              <w:right w:val="single" w:sz="4" w:space="0" w:color="auto"/>
            </w:tcBorders>
            <w:shd w:val="clear" w:color="auto" w:fill="auto"/>
            <w:noWrap/>
            <w:vAlign w:val="bottom"/>
            <w:hideMark/>
          </w:tcPr>
          <w:p w14:paraId="5179B5E7" w14:textId="77777777" w:rsidR="00665980" w:rsidRPr="005C1FB2" w:rsidRDefault="005B36F6"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1.28</w:t>
            </w:r>
            <w:r w:rsidR="003164F2">
              <w:rPr>
                <w:rFonts w:ascii="Arial" w:eastAsia="Times New Roman" w:hAnsi="Arial" w:cs="Arial"/>
                <w:color w:val="000000"/>
                <w:sz w:val="16"/>
                <w:szCs w:val="16"/>
                <w:lang w:eastAsia="es-MX"/>
              </w:rPr>
              <w:t>%</w:t>
            </w:r>
          </w:p>
        </w:tc>
        <w:tc>
          <w:tcPr>
            <w:tcW w:w="1417" w:type="dxa"/>
            <w:tcBorders>
              <w:top w:val="nil"/>
              <w:left w:val="nil"/>
              <w:bottom w:val="single" w:sz="4" w:space="0" w:color="auto"/>
              <w:right w:val="single" w:sz="4" w:space="0" w:color="auto"/>
            </w:tcBorders>
            <w:shd w:val="clear" w:color="auto" w:fill="auto"/>
            <w:noWrap/>
            <w:vAlign w:val="bottom"/>
            <w:hideMark/>
          </w:tcPr>
          <w:p w14:paraId="45443F5A"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$ 37´210,455.58</w:t>
            </w:r>
          </w:p>
        </w:tc>
        <w:tc>
          <w:tcPr>
            <w:tcW w:w="1404" w:type="dxa"/>
            <w:tcBorders>
              <w:top w:val="nil"/>
              <w:left w:val="nil"/>
              <w:bottom w:val="single" w:sz="4" w:space="0" w:color="auto"/>
              <w:right w:val="single" w:sz="4" w:space="0" w:color="auto"/>
            </w:tcBorders>
            <w:shd w:val="clear" w:color="auto" w:fill="auto"/>
            <w:noWrap/>
            <w:vAlign w:val="bottom"/>
            <w:hideMark/>
          </w:tcPr>
          <w:p w14:paraId="663F30C4"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$35´620,960.80</w:t>
            </w:r>
          </w:p>
        </w:tc>
        <w:tc>
          <w:tcPr>
            <w:tcW w:w="1279" w:type="dxa"/>
            <w:tcBorders>
              <w:top w:val="nil"/>
              <w:left w:val="nil"/>
              <w:bottom w:val="single" w:sz="4" w:space="0" w:color="auto"/>
              <w:right w:val="single" w:sz="4" w:space="0" w:color="auto"/>
            </w:tcBorders>
            <w:shd w:val="clear" w:color="auto" w:fill="auto"/>
            <w:noWrap/>
            <w:vAlign w:val="bottom"/>
            <w:hideMark/>
          </w:tcPr>
          <w:p w14:paraId="213EBD93"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$ 1´589,494.78</w:t>
            </w:r>
          </w:p>
        </w:tc>
        <w:tc>
          <w:tcPr>
            <w:tcW w:w="698" w:type="dxa"/>
            <w:tcBorders>
              <w:top w:val="nil"/>
              <w:left w:val="nil"/>
              <w:bottom w:val="single" w:sz="4" w:space="0" w:color="auto"/>
              <w:right w:val="single" w:sz="4" w:space="0" w:color="auto"/>
            </w:tcBorders>
            <w:shd w:val="clear" w:color="auto" w:fill="auto"/>
            <w:noWrap/>
            <w:vAlign w:val="bottom"/>
            <w:hideMark/>
          </w:tcPr>
          <w:p w14:paraId="7EFB793B" w14:textId="77777777" w:rsidR="00665980" w:rsidRPr="005C1FB2" w:rsidRDefault="003164F2" w:rsidP="005B36F6">
            <w:pPr>
              <w:ind w:right="0"/>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4.46%</w:t>
            </w:r>
          </w:p>
        </w:tc>
      </w:tr>
    </w:tbl>
    <w:p w14:paraId="2A8374D8" w14:textId="77777777" w:rsidR="00665980" w:rsidRPr="004B12E4" w:rsidRDefault="00665980" w:rsidP="00665980">
      <w:pPr>
        <w:jc w:val="both"/>
        <w:rPr>
          <w:rFonts w:ascii="Arial" w:hAnsi="Arial" w:cs="Arial"/>
        </w:rPr>
      </w:pPr>
      <w:r w:rsidRPr="00D67BA9">
        <w:rPr>
          <w:rFonts w:ascii="Arial" w:hAnsi="Arial" w:cs="Arial"/>
          <w:b/>
        </w:rPr>
        <w:lastRenderedPageBreak/>
        <w:t>4.</w:t>
      </w:r>
      <w:r w:rsidRPr="004B12E4">
        <w:rPr>
          <w:rFonts w:ascii="Arial" w:hAnsi="Arial" w:cs="Arial"/>
        </w:rPr>
        <w:t xml:space="preserve"> Señale los elementos constitutivos del impuesto predial vigentes en el año que se informa para el caso de inmuebles urbanos edificados, semiurbanos edificados, rústicos y agrícolas (en caso de que exista modificación en algún municipio en cuanto al sujeto o base, informar a detalle de éste): </w:t>
      </w:r>
    </w:p>
    <w:p w14:paraId="10265C9C" w14:textId="77777777" w:rsidR="00665980" w:rsidRPr="004B12E4" w:rsidRDefault="00665980" w:rsidP="00665980">
      <w:pPr>
        <w:jc w:val="both"/>
        <w:rPr>
          <w:rFonts w:ascii="Arial" w:hAnsi="Arial" w:cs="Arial"/>
        </w:rPr>
      </w:pPr>
    </w:p>
    <w:tbl>
      <w:tblPr>
        <w:tblW w:w="9055" w:type="dxa"/>
        <w:jc w:val="center"/>
        <w:tblCellMar>
          <w:left w:w="70" w:type="dxa"/>
          <w:right w:w="70" w:type="dxa"/>
        </w:tblCellMar>
        <w:tblLook w:val="04A0" w:firstRow="1" w:lastRow="0" w:firstColumn="1" w:lastColumn="0" w:noHBand="0" w:noVBand="1"/>
      </w:tblPr>
      <w:tblGrid>
        <w:gridCol w:w="980"/>
        <w:gridCol w:w="1491"/>
        <w:gridCol w:w="1201"/>
        <w:gridCol w:w="801"/>
        <w:gridCol w:w="811"/>
        <w:gridCol w:w="801"/>
        <w:gridCol w:w="811"/>
        <w:gridCol w:w="801"/>
        <w:gridCol w:w="811"/>
        <w:gridCol w:w="801"/>
        <w:gridCol w:w="811"/>
        <w:gridCol w:w="681"/>
      </w:tblGrid>
      <w:tr w:rsidR="00665980" w:rsidRPr="005C1FB2" w14:paraId="3FF31C86" w14:textId="77777777" w:rsidTr="004740DC">
        <w:trPr>
          <w:trHeight w:val="271"/>
          <w:jc w:val="center"/>
        </w:trPr>
        <w:tc>
          <w:tcPr>
            <w:tcW w:w="945"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2ABB93DB"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Municipio</w:t>
            </w:r>
          </w:p>
        </w:tc>
        <w:tc>
          <w:tcPr>
            <w:tcW w:w="668"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79240176"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Sujeto</w:t>
            </w:r>
          </w:p>
        </w:tc>
        <w:tc>
          <w:tcPr>
            <w:tcW w:w="553"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755901F4"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Base</w:t>
            </w:r>
          </w:p>
        </w:tc>
        <w:tc>
          <w:tcPr>
            <w:tcW w:w="6231" w:type="dxa"/>
            <w:gridSpan w:val="8"/>
            <w:tcBorders>
              <w:top w:val="single" w:sz="4" w:space="0" w:color="auto"/>
              <w:left w:val="nil"/>
              <w:bottom w:val="single" w:sz="4" w:space="0" w:color="auto"/>
              <w:right w:val="single" w:sz="4" w:space="0" w:color="auto"/>
            </w:tcBorders>
            <w:shd w:val="clear" w:color="000000" w:fill="A6A6A6"/>
            <w:vAlign w:val="center"/>
            <w:hideMark/>
          </w:tcPr>
          <w:p w14:paraId="72ACD1AB"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Tasa</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6AF479D7"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 xml:space="preserve">Época de pago </w:t>
            </w:r>
          </w:p>
        </w:tc>
      </w:tr>
      <w:tr w:rsidR="00665980" w:rsidRPr="005C1FB2" w14:paraId="46011AC5" w14:textId="77777777" w:rsidTr="004740DC">
        <w:trPr>
          <w:trHeight w:val="271"/>
          <w:jc w:val="center"/>
        </w:trPr>
        <w:tc>
          <w:tcPr>
            <w:tcW w:w="945" w:type="dxa"/>
            <w:vMerge/>
            <w:tcBorders>
              <w:top w:val="single" w:sz="4" w:space="0" w:color="auto"/>
              <w:left w:val="single" w:sz="4" w:space="0" w:color="auto"/>
              <w:bottom w:val="single" w:sz="4" w:space="0" w:color="000000"/>
              <w:right w:val="single" w:sz="4" w:space="0" w:color="auto"/>
            </w:tcBorders>
            <w:vAlign w:val="center"/>
            <w:hideMark/>
          </w:tcPr>
          <w:p w14:paraId="6C9A1E6A"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14:paraId="6F8DAB43"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553" w:type="dxa"/>
            <w:vMerge/>
            <w:tcBorders>
              <w:top w:val="single" w:sz="4" w:space="0" w:color="auto"/>
              <w:left w:val="single" w:sz="4" w:space="0" w:color="auto"/>
              <w:bottom w:val="single" w:sz="4" w:space="0" w:color="000000"/>
              <w:right w:val="single" w:sz="4" w:space="0" w:color="auto"/>
            </w:tcBorders>
            <w:vAlign w:val="center"/>
            <w:hideMark/>
          </w:tcPr>
          <w:p w14:paraId="28F012C4"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1D0CB28F"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Urbanos Edificados</w:t>
            </w: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0B2AEB20"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Semiurbanos Edificados</w:t>
            </w: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088ACF92"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Rústicos</w:t>
            </w: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5049B635"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Agrícolas</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14:paraId="36DFE280" w14:textId="77777777" w:rsidR="00665980" w:rsidRPr="005C1FB2" w:rsidRDefault="00665980" w:rsidP="004740DC">
            <w:pPr>
              <w:ind w:right="0"/>
              <w:jc w:val="left"/>
              <w:rPr>
                <w:rFonts w:ascii="Arial" w:eastAsia="Times New Roman" w:hAnsi="Arial" w:cs="Arial"/>
                <w:b/>
                <w:bCs/>
                <w:color w:val="FFFFFF"/>
                <w:sz w:val="18"/>
                <w:szCs w:val="18"/>
                <w:lang w:eastAsia="es-MX"/>
              </w:rPr>
            </w:pPr>
          </w:p>
        </w:tc>
      </w:tr>
      <w:tr w:rsidR="00665980" w:rsidRPr="005C1FB2" w14:paraId="75E15156" w14:textId="77777777" w:rsidTr="004740DC">
        <w:trPr>
          <w:trHeight w:val="543"/>
          <w:jc w:val="center"/>
        </w:trPr>
        <w:tc>
          <w:tcPr>
            <w:tcW w:w="945" w:type="dxa"/>
            <w:vMerge/>
            <w:tcBorders>
              <w:top w:val="single" w:sz="4" w:space="0" w:color="auto"/>
              <w:left w:val="single" w:sz="4" w:space="0" w:color="auto"/>
              <w:bottom w:val="single" w:sz="4" w:space="0" w:color="000000"/>
              <w:right w:val="single" w:sz="4" w:space="0" w:color="auto"/>
            </w:tcBorders>
            <w:vAlign w:val="center"/>
            <w:hideMark/>
          </w:tcPr>
          <w:p w14:paraId="336CE257"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14:paraId="7333F739"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553" w:type="dxa"/>
            <w:vMerge/>
            <w:tcBorders>
              <w:top w:val="single" w:sz="4" w:space="0" w:color="auto"/>
              <w:left w:val="single" w:sz="4" w:space="0" w:color="auto"/>
              <w:bottom w:val="single" w:sz="4" w:space="0" w:color="000000"/>
              <w:right w:val="single" w:sz="4" w:space="0" w:color="auto"/>
            </w:tcBorders>
            <w:vAlign w:val="center"/>
            <w:hideMark/>
          </w:tcPr>
          <w:p w14:paraId="2BA03AD2"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773" w:type="dxa"/>
            <w:tcBorders>
              <w:top w:val="nil"/>
              <w:left w:val="nil"/>
              <w:bottom w:val="single" w:sz="4" w:space="0" w:color="auto"/>
              <w:right w:val="single" w:sz="4" w:space="0" w:color="auto"/>
            </w:tcBorders>
            <w:shd w:val="clear" w:color="000000" w:fill="A6A6A6"/>
            <w:vAlign w:val="center"/>
            <w:hideMark/>
          </w:tcPr>
          <w:p w14:paraId="3CFD6088"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5F6D1DDE"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anterior</w:t>
            </w:r>
          </w:p>
        </w:tc>
        <w:tc>
          <w:tcPr>
            <w:tcW w:w="773" w:type="dxa"/>
            <w:tcBorders>
              <w:top w:val="nil"/>
              <w:left w:val="nil"/>
              <w:bottom w:val="single" w:sz="4" w:space="0" w:color="auto"/>
              <w:right w:val="single" w:sz="4" w:space="0" w:color="auto"/>
            </w:tcBorders>
            <w:shd w:val="clear" w:color="000000" w:fill="A6A6A6"/>
            <w:vAlign w:val="center"/>
            <w:hideMark/>
          </w:tcPr>
          <w:p w14:paraId="781FAD07"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723DEE82"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anterior</w:t>
            </w:r>
          </w:p>
        </w:tc>
        <w:tc>
          <w:tcPr>
            <w:tcW w:w="773" w:type="dxa"/>
            <w:tcBorders>
              <w:top w:val="nil"/>
              <w:left w:val="nil"/>
              <w:bottom w:val="single" w:sz="4" w:space="0" w:color="auto"/>
              <w:right w:val="single" w:sz="4" w:space="0" w:color="auto"/>
            </w:tcBorders>
            <w:shd w:val="clear" w:color="000000" w:fill="A6A6A6"/>
            <w:vAlign w:val="center"/>
            <w:hideMark/>
          </w:tcPr>
          <w:p w14:paraId="4CF3F2ED"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45BB581F"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anterior</w:t>
            </w:r>
          </w:p>
        </w:tc>
        <w:tc>
          <w:tcPr>
            <w:tcW w:w="773" w:type="dxa"/>
            <w:tcBorders>
              <w:top w:val="nil"/>
              <w:left w:val="nil"/>
              <w:bottom w:val="single" w:sz="4" w:space="0" w:color="auto"/>
              <w:right w:val="single" w:sz="4" w:space="0" w:color="auto"/>
            </w:tcBorders>
            <w:shd w:val="clear" w:color="000000" w:fill="A6A6A6"/>
            <w:vAlign w:val="center"/>
            <w:hideMark/>
          </w:tcPr>
          <w:p w14:paraId="3F3077ED"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417590B2"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 xml:space="preserve">Año anterior </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14:paraId="563CCF16" w14:textId="77777777" w:rsidR="00665980" w:rsidRPr="005C1FB2" w:rsidRDefault="00665980" w:rsidP="004740DC">
            <w:pPr>
              <w:ind w:right="0"/>
              <w:jc w:val="left"/>
              <w:rPr>
                <w:rFonts w:ascii="Arial" w:eastAsia="Times New Roman" w:hAnsi="Arial" w:cs="Arial"/>
                <w:b/>
                <w:bCs/>
                <w:color w:val="FFFFFF"/>
                <w:sz w:val="18"/>
                <w:szCs w:val="18"/>
                <w:lang w:eastAsia="es-MX"/>
              </w:rPr>
            </w:pPr>
          </w:p>
        </w:tc>
      </w:tr>
      <w:tr w:rsidR="00665980" w:rsidRPr="005C1FB2" w14:paraId="5BA68345" w14:textId="77777777" w:rsidTr="005968F1">
        <w:trPr>
          <w:trHeight w:val="271"/>
          <w:jc w:val="center"/>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5FFA41FB"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5968F1">
              <w:rPr>
                <w:rFonts w:ascii="Arial" w:eastAsia="Times New Roman" w:hAnsi="Arial" w:cs="Arial"/>
                <w:color w:val="000000"/>
                <w:sz w:val="18"/>
                <w:szCs w:val="18"/>
                <w:lang w:eastAsia="es-MX"/>
              </w:rPr>
              <w:t>TUXPAN</w:t>
            </w:r>
          </w:p>
        </w:tc>
        <w:tc>
          <w:tcPr>
            <w:tcW w:w="668" w:type="dxa"/>
            <w:tcBorders>
              <w:top w:val="nil"/>
              <w:left w:val="nil"/>
              <w:bottom w:val="single" w:sz="4" w:space="0" w:color="auto"/>
              <w:right w:val="single" w:sz="4" w:space="0" w:color="auto"/>
            </w:tcBorders>
            <w:shd w:val="clear" w:color="auto" w:fill="auto"/>
            <w:vAlign w:val="bottom"/>
            <w:hideMark/>
          </w:tcPr>
          <w:p w14:paraId="1EC23033" w14:textId="07AE49A5" w:rsidR="00665980" w:rsidRPr="005C1FB2" w:rsidRDefault="005968F1" w:rsidP="00064EB7">
            <w:pPr>
              <w:ind w:right="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PROPIETARIOS O POSEEDORES</w:t>
            </w:r>
          </w:p>
        </w:tc>
        <w:tc>
          <w:tcPr>
            <w:tcW w:w="553" w:type="dxa"/>
            <w:tcBorders>
              <w:top w:val="nil"/>
              <w:left w:val="nil"/>
              <w:bottom w:val="single" w:sz="4" w:space="0" w:color="auto"/>
              <w:right w:val="single" w:sz="4" w:space="0" w:color="auto"/>
            </w:tcBorders>
            <w:shd w:val="clear" w:color="auto" w:fill="auto"/>
            <w:vAlign w:val="bottom"/>
            <w:hideMark/>
          </w:tcPr>
          <w:p w14:paraId="1ABFCB3A"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5968F1">
              <w:rPr>
                <w:rFonts w:ascii="Arial" w:eastAsia="Times New Roman" w:hAnsi="Arial" w:cs="Arial"/>
                <w:color w:val="000000"/>
                <w:sz w:val="18"/>
                <w:szCs w:val="18"/>
                <w:lang w:eastAsia="es-MX"/>
              </w:rPr>
              <w:t>VALOR CATASTRAL</w:t>
            </w:r>
          </w:p>
        </w:tc>
        <w:tc>
          <w:tcPr>
            <w:tcW w:w="773" w:type="dxa"/>
            <w:tcBorders>
              <w:top w:val="nil"/>
              <w:left w:val="nil"/>
              <w:bottom w:val="single" w:sz="4" w:space="0" w:color="auto"/>
              <w:right w:val="single" w:sz="4" w:space="0" w:color="auto"/>
            </w:tcBorders>
            <w:shd w:val="clear" w:color="auto" w:fill="auto"/>
            <w:vAlign w:val="bottom"/>
          </w:tcPr>
          <w:p w14:paraId="4AE43A79" w14:textId="77777777" w:rsidR="00665980" w:rsidRPr="005C1FB2" w:rsidRDefault="00FF75A6" w:rsidP="004740DC">
            <w:pPr>
              <w:ind w:right="0"/>
              <w:jc w:val="lef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0.5496</w:t>
            </w:r>
          </w:p>
        </w:tc>
        <w:tc>
          <w:tcPr>
            <w:tcW w:w="784" w:type="dxa"/>
            <w:tcBorders>
              <w:top w:val="nil"/>
              <w:left w:val="nil"/>
              <w:bottom w:val="single" w:sz="4" w:space="0" w:color="auto"/>
              <w:right w:val="single" w:sz="4" w:space="0" w:color="auto"/>
            </w:tcBorders>
            <w:shd w:val="clear" w:color="auto" w:fill="auto"/>
            <w:vAlign w:val="bottom"/>
          </w:tcPr>
          <w:p w14:paraId="30A41BF5" w14:textId="77777777" w:rsidR="00665980" w:rsidRPr="005C1FB2" w:rsidRDefault="00FF75A6" w:rsidP="00FF75A6">
            <w:pPr>
              <w:ind w:right="0"/>
              <w:jc w:val="lef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0.5496</w:t>
            </w:r>
          </w:p>
        </w:tc>
        <w:tc>
          <w:tcPr>
            <w:tcW w:w="773" w:type="dxa"/>
            <w:tcBorders>
              <w:top w:val="nil"/>
              <w:left w:val="nil"/>
              <w:bottom w:val="single" w:sz="4" w:space="0" w:color="auto"/>
              <w:right w:val="single" w:sz="4" w:space="0" w:color="auto"/>
            </w:tcBorders>
            <w:shd w:val="clear" w:color="auto" w:fill="auto"/>
            <w:vAlign w:val="bottom"/>
            <w:hideMark/>
          </w:tcPr>
          <w:p w14:paraId="22D16457"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FF75A6">
              <w:rPr>
                <w:rFonts w:ascii="Arial" w:eastAsia="Times New Roman" w:hAnsi="Arial" w:cs="Arial"/>
                <w:color w:val="000000"/>
                <w:sz w:val="18"/>
                <w:szCs w:val="18"/>
                <w:lang w:eastAsia="es-MX"/>
              </w:rPr>
              <w:t>0.306</w:t>
            </w:r>
          </w:p>
        </w:tc>
        <w:tc>
          <w:tcPr>
            <w:tcW w:w="784" w:type="dxa"/>
            <w:tcBorders>
              <w:top w:val="nil"/>
              <w:left w:val="nil"/>
              <w:bottom w:val="single" w:sz="4" w:space="0" w:color="auto"/>
              <w:right w:val="single" w:sz="4" w:space="0" w:color="auto"/>
            </w:tcBorders>
            <w:shd w:val="clear" w:color="auto" w:fill="auto"/>
            <w:vAlign w:val="bottom"/>
            <w:hideMark/>
          </w:tcPr>
          <w:p w14:paraId="56032B61" w14:textId="77777777" w:rsidR="00665980" w:rsidRPr="005C1FB2" w:rsidRDefault="00FF75A6" w:rsidP="004740DC">
            <w:pPr>
              <w:ind w:right="0"/>
              <w:jc w:val="lef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0.306</w:t>
            </w:r>
            <w:r w:rsidR="00665980" w:rsidRPr="005C1FB2">
              <w:rPr>
                <w:rFonts w:ascii="Arial" w:eastAsia="Times New Roman" w:hAnsi="Arial" w:cs="Arial"/>
                <w:color w:val="000000"/>
                <w:sz w:val="18"/>
                <w:szCs w:val="18"/>
                <w:lang w:eastAsia="es-MX"/>
              </w:rPr>
              <w:t> </w:t>
            </w:r>
          </w:p>
        </w:tc>
        <w:tc>
          <w:tcPr>
            <w:tcW w:w="773" w:type="dxa"/>
            <w:tcBorders>
              <w:top w:val="nil"/>
              <w:left w:val="nil"/>
              <w:bottom w:val="single" w:sz="4" w:space="0" w:color="auto"/>
              <w:right w:val="single" w:sz="4" w:space="0" w:color="auto"/>
            </w:tcBorders>
            <w:shd w:val="clear" w:color="auto" w:fill="auto"/>
            <w:vAlign w:val="bottom"/>
            <w:hideMark/>
          </w:tcPr>
          <w:p w14:paraId="52A416E8" w14:textId="77777777" w:rsidR="00665980" w:rsidRPr="005C1FB2" w:rsidRDefault="00FF75A6" w:rsidP="004740DC">
            <w:pPr>
              <w:ind w:right="0"/>
              <w:jc w:val="lef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1.432</w:t>
            </w:r>
            <w:r w:rsidR="00665980" w:rsidRPr="005C1FB2">
              <w:rPr>
                <w:rFonts w:ascii="Arial" w:eastAsia="Times New Roman" w:hAnsi="Arial" w:cs="Arial"/>
                <w:color w:val="000000"/>
                <w:sz w:val="18"/>
                <w:szCs w:val="18"/>
                <w:lang w:eastAsia="es-MX"/>
              </w:rPr>
              <w:t> </w:t>
            </w:r>
          </w:p>
        </w:tc>
        <w:tc>
          <w:tcPr>
            <w:tcW w:w="784" w:type="dxa"/>
            <w:tcBorders>
              <w:top w:val="nil"/>
              <w:left w:val="nil"/>
              <w:bottom w:val="single" w:sz="4" w:space="0" w:color="auto"/>
              <w:right w:val="single" w:sz="4" w:space="0" w:color="auto"/>
            </w:tcBorders>
            <w:shd w:val="clear" w:color="auto" w:fill="auto"/>
            <w:vAlign w:val="bottom"/>
            <w:hideMark/>
          </w:tcPr>
          <w:p w14:paraId="7C0FA6FB"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FF75A6">
              <w:rPr>
                <w:rFonts w:ascii="Arial" w:eastAsia="Times New Roman" w:hAnsi="Arial" w:cs="Arial"/>
                <w:color w:val="000000"/>
                <w:sz w:val="18"/>
                <w:szCs w:val="18"/>
                <w:lang w:eastAsia="es-MX"/>
              </w:rPr>
              <w:t>1.432</w:t>
            </w:r>
          </w:p>
        </w:tc>
        <w:tc>
          <w:tcPr>
            <w:tcW w:w="773" w:type="dxa"/>
            <w:tcBorders>
              <w:top w:val="nil"/>
              <w:left w:val="nil"/>
              <w:bottom w:val="single" w:sz="4" w:space="0" w:color="auto"/>
              <w:right w:val="single" w:sz="4" w:space="0" w:color="auto"/>
            </w:tcBorders>
            <w:shd w:val="clear" w:color="auto" w:fill="auto"/>
            <w:vAlign w:val="bottom"/>
            <w:hideMark/>
          </w:tcPr>
          <w:p w14:paraId="7F85F02E"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FF75A6">
              <w:rPr>
                <w:rFonts w:ascii="Arial" w:eastAsia="Times New Roman" w:hAnsi="Arial" w:cs="Arial"/>
                <w:color w:val="000000"/>
                <w:sz w:val="18"/>
                <w:szCs w:val="18"/>
                <w:lang w:eastAsia="es-MX"/>
              </w:rPr>
              <w:t>0.187</w:t>
            </w:r>
          </w:p>
        </w:tc>
        <w:tc>
          <w:tcPr>
            <w:tcW w:w="784" w:type="dxa"/>
            <w:tcBorders>
              <w:top w:val="nil"/>
              <w:left w:val="nil"/>
              <w:bottom w:val="single" w:sz="4" w:space="0" w:color="auto"/>
              <w:right w:val="single" w:sz="4" w:space="0" w:color="auto"/>
            </w:tcBorders>
            <w:shd w:val="clear" w:color="auto" w:fill="auto"/>
            <w:vAlign w:val="bottom"/>
            <w:hideMark/>
          </w:tcPr>
          <w:p w14:paraId="505BFE6F"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FF75A6">
              <w:rPr>
                <w:rFonts w:ascii="Arial" w:eastAsia="Times New Roman" w:hAnsi="Arial" w:cs="Arial"/>
                <w:color w:val="000000"/>
                <w:sz w:val="18"/>
                <w:szCs w:val="18"/>
                <w:lang w:eastAsia="es-MX"/>
              </w:rPr>
              <w:t>0.187</w:t>
            </w:r>
          </w:p>
        </w:tc>
        <w:tc>
          <w:tcPr>
            <w:tcW w:w="658" w:type="dxa"/>
            <w:tcBorders>
              <w:top w:val="nil"/>
              <w:left w:val="nil"/>
              <w:bottom w:val="single" w:sz="4" w:space="0" w:color="auto"/>
              <w:right w:val="single" w:sz="4" w:space="0" w:color="auto"/>
            </w:tcBorders>
            <w:shd w:val="clear" w:color="auto" w:fill="auto"/>
            <w:vAlign w:val="bottom"/>
            <w:hideMark/>
          </w:tcPr>
          <w:p w14:paraId="743CCD8D" w14:textId="0ADBDEBE" w:rsidR="00665980" w:rsidRPr="005C1FB2" w:rsidRDefault="00665980" w:rsidP="00AB3D4E">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FF75A6">
              <w:rPr>
                <w:rFonts w:ascii="Arial" w:eastAsia="Times New Roman" w:hAnsi="Arial" w:cs="Arial"/>
                <w:color w:val="000000"/>
                <w:sz w:val="18"/>
                <w:szCs w:val="18"/>
                <w:lang w:eastAsia="es-MX"/>
              </w:rPr>
              <w:t>2024</w:t>
            </w:r>
          </w:p>
        </w:tc>
      </w:tr>
      <w:tr w:rsidR="00665980" w:rsidRPr="005C1FB2" w14:paraId="27F2E58B" w14:textId="77777777" w:rsidTr="004740DC">
        <w:trPr>
          <w:trHeight w:val="271"/>
          <w:jc w:val="center"/>
        </w:trPr>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06E162"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668" w:type="dxa"/>
            <w:tcBorders>
              <w:top w:val="single" w:sz="4" w:space="0" w:color="auto"/>
              <w:left w:val="nil"/>
              <w:bottom w:val="single" w:sz="4" w:space="0" w:color="auto"/>
              <w:right w:val="single" w:sz="4" w:space="0" w:color="auto"/>
            </w:tcBorders>
            <w:shd w:val="clear" w:color="auto" w:fill="auto"/>
            <w:vAlign w:val="bottom"/>
            <w:hideMark/>
          </w:tcPr>
          <w:p w14:paraId="090134FC" w14:textId="444BF9FC" w:rsidR="00665980" w:rsidRPr="005C1FB2" w:rsidRDefault="00665980" w:rsidP="00064EB7">
            <w:pPr>
              <w:ind w:right="0"/>
              <w:rPr>
                <w:rFonts w:ascii="Arial" w:eastAsia="Times New Roman" w:hAnsi="Arial" w:cs="Arial"/>
                <w:color w:val="000000"/>
                <w:sz w:val="18"/>
                <w:szCs w:val="18"/>
                <w:lang w:eastAsia="es-MX"/>
              </w:rPr>
            </w:pPr>
          </w:p>
        </w:tc>
        <w:tc>
          <w:tcPr>
            <w:tcW w:w="553" w:type="dxa"/>
            <w:tcBorders>
              <w:top w:val="single" w:sz="4" w:space="0" w:color="auto"/>
              <w:left w:val="nil"/>
              <w:bottom w:val="single" w:sz="4" w:space="0" w:color="auto"/>
              <w:right w:val="single" w:sz="4" w:space="0" w:color="auto"/>
            </w:tcBorders>
            <w:shd w:val="clear" w:color="auto" w:fill="auto"/>
            <w:vAlign w:val="bottom"/>
            <w:hideMark/>
          </w:tcPr>
          <w:p w14:paraId="0E5A6CDC"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3E0EE813"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5CE9E490"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13F242FB"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5000426B"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3500D54B"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7C037097"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2B034299"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371EB73B"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658" w:type="dxa"/>
            <w:tcBorders>
              <w:top w:val="single" w:sz="4" w:space="0" w:color="auto"/>
              <w:left w:val="nil"/>
              <w:bottom w:val="single" w:sz="4" w:space="0" w:color="auto"/>
              <w:right w:val="single" w:sz="4" w:space="0" w:color="auto"/>
            </w:tcBorders>
            <w:shd w:val="clear" w:color="auto" w:fill="auto"/>
            <w:vAlign w:val="bottom"/>
            <w:hideMark/>
          </w:tcPr>
          <w:p w14:paraId="30682F7F"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r>
      <w:tr w:rsidR="00665980" w:rsidRPr="005C1FB2" w14:paraId="4F9EA2EF" w14:textId="77777777" w:rsidTr="004740DC">
        <w:trPr>
          <w:trHeight w:val="271"/>
          <w:jc w:val="center"/>
        </w:trPr>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2C5CC723"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668" w:type="dxa"/>
            <w:tcBorders>
              <w:top w:val="single" w:sz="4" w:space="0" w:color="auto"/>
              <w:left w:val="nil"/>
              <w:bottom w:val="single" w:sz="4" w:space="0" w:color="auto"/>
              <w:right w:val="single" w:sz="4" w:space="0" w:color="auto"/>
            </w:tcBorders>
            <w:shd w:val="clear" w:color="auto" w:fill="auto"/>
            <w:vAlign w:val="bottom"/>
          </w:tcPr>
          <w:p w14:paraId="7E5041AF"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553" w:type="dxa"/>
            <w:tcBorders>
              <w:top w:val="single" w:sz="4" w:space="0" w:color="auto"/>
              <w:left w:val="nil"/>
              <w:bottom w:val="single" w:sz="4" w:space="0" w:color="auto"/>
              <w:right w:val="single" w:sz="4" w:space="0" w:color="auto"/>
            </w:tcBorders>
            <w:shd w:val="clear" w:color="auto" w:fill="auto"/>
            <w:vAlign w:val="bottom"/>
          </w:tcPr>
          <w:p w14:paraId="67F4CAB6"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351196F0"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7ED84176" w14:textId="04961A1C" w:rsidR="00665980" w:rsidRPr="005C1FB2" w:rsidRDefault="00110D2D" w:rsidP="004740DC">
            <w:pPr>
              <w:ind w:right="0"/>
              <w:jc w:val="left"/>
              <w:rPr>
                <w:rFonts w:ascii="Arial" w:eastAsia="Times New Roman" w:hAnsi="Arial" w:cs="Arial"/>
                <w:color w:val="000000"/>
                <w:sz w:val="18"/>
                <w:szCs w:val="18"/>
                <w:lang w:eastAsia="es-MX"/>
              </w:rPr>
            </w:pPr>
            <w:hyperlink r:id="rId9" w:history="1">
              <w:r w:rsidR="00FF75A6" w:rsidRPr="00AB3D4E">
                <w:rPr>
                  <w:rStyle w:val="Hipervnculo"/>
                  <w:rFonts w:ascii="Arial" w:eastAsia="Times New Roman" w:hAnsi="Arial" w:cs="Arial"/>
                  <w:sz w:val="18"/>
                  <w:szCs w:val="18"/>
                  <w:lang w:eastAsia="es-MX"/>
                </w:rPr>
                <w:t>NO</w:t>
              </w:r>
              <w:r w:rsidR="00FF75A6" w:rsidRPr="00AB3D4E">
                <w:rPr>
                  <w:rStyle w:val="Hipervnculo"/>
                  <w:rFonts w:ascii="Arial" w:eastAsia="Times New Roman" w:hAnsi="Arial" w:cs="Arial"/>
                  <w:sz w:val="18"/>
                  <w:szCs w:val="18"/>
                  <w:lang w:eastAsia="es-MX"/>
                </w:rPr>
                <w:t>T</w:t>
              </w:r>
              <w:r w:rsidR="00FF75A6" w:rsidRPr="00AB3D4E">
                <w:rPr>
                  <w:rStyle w:val="Hipervnculo"/>
                  <w:rFonts w:ascii="Arial" w:eastAsia="Times New Roman" w:hAnsi="Arial" w:cs="Arial"/>
                  <w:sz w:val="18"/>
                  <w:szCs w:val="18"/>
                  <w:lang w:eastAsia="es-MX"/>
                </w:rPr>
                <w:t>A: TASAS</w:t>
              </w:r>
            </w:hyperlink>
            <w:r w:rsidR="00FF75A6">
              <w:rPr>
                <w:rFonts w:ascii="Arial" w:eastAsia="Times New Roman" w:hAnsi="Arial" w:cs="Arial"/>
                <w:color w:val="000000"/>
                <w:sz w:val="18"/>
                <w:szCs w:val="18"/>
                <w:lang w:eastAsia="es-MX"/>
              </w:rPr>
              <w:t xml:space="preserve"> </w:t>
            </w:r>
          </w:p>
        </w:tc>
        <w:tc>
          <w:tcPr>
            <w:tcW w:w="773" w:type="dxa"/>
            <w:tcBorders>
              <w:top w:val="single" w:sz="4" w:space="0" w:color="auto"/>
              <w:left w:val="nil"/>
              <w:bottom w:val="single" w:sz="4" w:space="0" w:color="auto"/>
              <w:right w:val="single" w:sz="4" w:space="0" w:color="auto"/>
            </w:tcBorders>
            <w:shd w:val="clear" w:color="auto" w:fill="auto"/>
            <w:vAlign w:val="bottom"/>
          </w:tcPr>
          <w:p w14:paraId="4954489F" w14:textId="29C0B58F" w:rsidR="00665980" w:rsidRPr="005C1FB2" w:rsidRDefault="002F2A98" w:rsidP="004740DC">
            <w:pPr>
              <w:ind w:right="0"/>
              <w:jc w:val="lef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hyperlink r:id="rId10" w:history="1">
              <w:r w:rsidR="00FF75A6" w:rsidRPr="00AB3D4E">
                <w:rPr>
                  <w:rStyle w:val="Hipervnculo"/>
                  <w:rFonts w:ascii="Arial" w:eastAsia="Times New Roman" w:hAnsi="Arial" w:cs="Arial"/>
                  <w:sz w:val="18"/>
                  <w:szCs w:val="18"/>
                  <w:lang w:eastAsia="es-MX"/>
                </w:rPr>
                <w:t>AL MIL</w:t>
              </w:r>
              <w:r w:rsidR="00FF75A6" w:rsidRPr="00AB3D4E">
                <w:rPr>
                  <w:rStyle w:val="Hipervnculo"/>
                  <w:rFonts w:ascii="Arial" w:eastAsia="Times New Roman" w:hAnsi="Arial" w:cs="Arial"/>
                  <w:sz w:val="18"/>
                  <w:szCs w:val="18"/>
                  <w:lang w:eastAsia="es-MX"/>
                </w:rPr>
                <w:t>L</w:t>
              </w:r>
              <w:r w:rsidR="00FF75A6" w:rsidRPr="00AB3D4E">
                <w:rPr>
                  <w:rStyle w:val="Hipervnculo"/>
                  <w:rFonts w:ascii="Arial" w:eastAsia="Times New Roman" w:hAnsi="Arial" w:cs="Arial"/>
                  <w:sz w:val="18"/>
                  <w:szCs w:val="18"/>
                  <w:lang w:eastAsia="es-MX"/>
                </w:rPr>
                <w:t>AR</w:t>
              </w:r>
            </w:hyperlink>
          </w:p>
        </w:tc>
        <w:tc>
          <w:tcPr>
            <w:tcW w:w="784" w:type="dxa"/>
            <w:tcBorders>
              <w:top w:val="single" w:sz="4" w:space="0" w:color="auto"/>
              <w:left w:val="nil"/>
              <w:bottom w:val="single" w:sz="4" w:space="0" w:color="auto"/>
              <w:right w:val="single" w:sz="4" w:space="0" w:color="auto"/>
            </w:tcBorders>
            <w:shd w:val="clear" w:color="auto" w:fill="auto"/>
            <w:vAlign w:val="bottom"/>
          </w:tcPr>
          <w:p w14:paraId="4172E63C"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6FF769E7"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01A6C885"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766744B2"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72C34B36"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658" w:type="dxa"/>
            <w:tcBorders>
              <w:top w:val="single" w:sz="4" w:space="0" w:color="auto"/>
              <w:left w:val="nil"/>
              <w:bottom w:val="single" w:sz="4" w:space="0" w:color="auto"/>
              <w:right w:val="single" w:sz="4" w:space="0" w:color="auto"/>
            </w:tcBorders>
            <w:shd w:val="clear" w:color="auto" w:fill="auto"/>
            <w:vAlign w:val="bottom"/>
          </w:tcPr>
          <w:p w14:paraId="4929473C" w14:textId="77777777" w:rsidR="00665980" w:rsidRPr="005C1FB2" w:rsidRDefault="00665980" w:rsidP="004740DC">
            <w:pPr>
              <w:ind w:right="0"/>
              <w:jc w:val="left"/>
              <w:rPr>
                <w:rFonts w:ascii="Arial" w:eastAsia="Times New Roman" w:hAnsi="Arial" w:cs="Arial"/>
                <w:color w:val="000000"/>
                <w:sz w:val="18"/>
                <w:szCs w:val="18"/>
                <w:lang w:eastAsia="es-MX"/>
              </w:rPr>
            </w:pPr>
          </w:p>
        </w:tc>
      </w:tr>
    </w:tbl>
    <w:p w14:paraId="13DD985F" w14:textId="77777777" w:rsidR="00665980" w:rsidRPr="004B12E4" w:rsidRDefault="00665980" w:rsidP="00665980">
      <w:pPr>
        <w:jc w:val="both"/>
        <w:rPr>
          <w:rFonts w:ascii="Arial" w:hAnsi="Arial" w:cs="Arial"/>
        </w:rPr>
      </w:pPr>
    </w:p>
    <w:p w14:paraId="372B3D6B" w14:textId="77777777" w:rsidR="00665980" w:rsidRPr="004B12E4" w:rsidRDefault="00665980" w:rsidP="00665980">
      <w:pPr>
        <w:jc w:val="both"/>
        <w:rPr>
          <w:rFonts w:ascii="Arial" w:hAnsi="Arial" w:cs="Arial"/>
        </w:rPr>
      </w:pPr>
    </w:p>
    <w:p w14:paraId="10E00199" w14:textId="77777777" w:rsidR="00665980" w:rsidRPr="004B12E4" w:rsidRDefault="00665980" w:rsidP="00665980">
      <w:pPr>
        <w:jc w:val="both"/>
        <w:rPr>
          <w:rFonts w:ascii="Arial" w:hAnsi="Arial" w:cs="Arial"/>
        </w:rPr>
      </w:pPr>
      <w:r w:rsidRPr="00D67BA9">
        <w:rPr>
          <w:rFonts w:ascii="Arial" w:hAnsi="Arial" w:cs="Arial"/>
          <w:b/>
        </w:rPr>
        <w:t>5.</w:t>
      </w:r>
      <w:r w:rsidRPr="004B12E4">
        <w:rPr>
          <w:rFonts w:ascii="Arial" w:hAnsi="Arial" w:cs="Arial"/>
        </w:rPr>
        <w:t xml:space="preserve"> En el caso de viviendas de interés social y popular, cuya forma de pago sea a través de cuota mínima, señale por municipio, el monto de ésta; así como la del ejercicio inmediato anterior (en caso de aplicar otro procedimiento especificar).</w:t>
      </w:r>
    </w:p>
    <w:p w14:paraId="7CAA083F" w14:textId="77777777" w:rsidR="00665980" w:rsidRPr="004B12E4" w:rsidRDefault="00665980" w:rsidP="00665980">
      <w:pPr>
        <w:jc w:val="both"/>
        <w:rPr>
          <w:rFonts w:ascii="Arial" w:hAnsi="Arial" w:cs="Arial"/>
        </w:rPr>
      </w:pPr>
    </w:p>
    <w:p w14:paraId="220B4589" w14:textId="77777777" w:rsidR="00665980" w:rsidRPr="004B12E4" w:rsidRDefault="00665980" w:rsidP="00665980">
      <w:pPr>
        <w:jc w:val="both"/>
        <w:rPr>
          <w:rFonts w:ascii="Arial" w:hAnsi="Arial" w:cs="Arial"/>
        </w:rPr>
      </w:pPr>
    </w:p>
    <w:tbl>
      <w:tblPr>
        <w:tblW w:w="5160" w:type="dxa"/>
        <w:jc w:val="center"/>
        <w:tblCellMar>
          <w:left w:w="70" w:type="dxa"/>
          <w:right w:w="70" w:type="dxa"/>
        </w:tblCellMar>
        <w:tblLook w:val="04A0" w:firstRow="1" w:lastRow="0" w:firstColumn="1" w:lastColumn="0" w:noHBand="0" w:noVBand="1"/>
      </w:tblPr>
      <w:tblGrid>
        <w:gridCol w:w="980"/>
        <w:gridCol w:w="1140"/>
        <w:gridCol w:w="1100"/>
        <w:gridCol w:w="1060"/>
        <w:gridCol w:w="880"/>
      </w:tblGrid>
      <w:tr w:rsidR="00665980" w:rsidRPr="005C1FB2" w14:paraId="58EEAB53" w14:textId="77777777" w:rsidTr="00AB3D4E">
        <w:trPr>
          <w:trHeight w:val="300"/>
          <w:jc w:val="center"/>
        </w:trPr>
        <w:tc>
          <w:tcPr>
            <w:tcW w:w="98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25775AEF"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 xml:space="preserve">Municipio </w:t>
            </w:r>
          </w:p>
        </w:tc>
        <w:tc>
          <w:tcPr>
            <w:tcW w:w="2240" w:type="dxa"/>
            <w:gridSpan w:val="2"/>
            <w:tcBorders>
              <w:top w:val="single" w:sz="4" w:space="0" w:color="auto"/>
              <w:left w:val="nil"/>
              <w:bottom w:val="single" w:sz="4" w:space="0" w:color="auto"/>
              <w:right w:val="single" w:sz="4" w:space="0" w:color="000000"/>
            </w:tcBorders>
            <w:shd w:val="clear" w:color="000000" w:fill="A6A6A6"/>
            <w:vAlign w:val="center"/>
            <w:hideMark/>
          </w:tcPr>
          <w:p w14:paraId="6EE84535" w14:textId="5E497B61" w:rsidR="00665980" w:rsidRPr="005C1FB2" w:rsidRDefault="00110D2D" w:rsidP="004740DC">
            <w:pPr>
              <w:ind w:right="0"/>
              <w:rPr>
                <w:rFonts w:ascii="Arial" w:eastAsia="Times New Roman" w:hAnsi="Arial" w:cs="Arial"/>
                <w:b/>
                <w:bCs/>
                <w:color w:val="FFFFFF"/>
                <w:sz w:val="18"/>
                <w:szCs w:val="18"/>
                <w:lang w:eastAsia="es-MX"/>
              </w:rPr>
            </w:pPr>
            <w:hyperlink r:id="rId11" w:history="1">
              <w:r w:rsidR="00665980" w:rsidRPr="00963F03">
                <w:rPr>
                  <w:rStyle w:val="Hipervnculo"/>
                  <w:rFonts w:ascii="Arial" w:eastAsia="Times New Roman" w:hAnsi="Arial" w:cs="Arial"/>
                  <w:b/>
                  <w:bCs/>
                  <w:sz w:val="18"/>
                  <w:szCs w:val="18"/>
                  <w:lang w:eastAsia="es-MX"/>
                </w:rPr>
                <w:t>Cuota Mín</w:t>
              </w:r>
              <w:r w:rsidR="00665980" w:rsidRPr="00963F03">
                <w:rPr>
                  <w:rStyle w:val="Hipervnculo"/>
                  <w:rFonts w:ascii="Arial" w:eastAsia="Times New Roman" w:hAnsi="Arial" w:cs="Arial"/>
                  <w:b/>
                  <w:bCs/>
                  <w:sz w:val="18"/>
                  <w:szCs w:val="18"/>
                  <w:lang w:eastAsia="es-MX"/>
                </w:rPr>
                <w:t>i</w:t>
              </w:r>
              <w:r w:rsidR="00665980" w:rsidRPr="00963F03">
                <w:rPr>
                  <w:rStyle w:val="Hipervnculo"/>
                  <w:rFonts w:ascii="Arial" w:eastAsia="Times New Roman" w:hAnsi="Arial" w:cs="Arial"/>
                  <w:b/>
                  <w:bCs/>
                  <w:sz w:val="18"/>
                  <w:szCs w:val="18"/>
                  <w:lang w:eastAsia="es-MX"/>
                </w:rPr>
                <w:t>ma</w:t>
              </w:r>
            </w:hyperlink>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5FB3FFE8"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 xml:space="preserve">Var. </w:t>
            </w:r>
            <w:proofErr w:type="spellStart"/>
            <w:r w:rsidRPr="005C1FB2">
              <w:rPr>
                <w:rFonts w:ascii="Arial" w:eastAsia="Times New Roman" w:hAnsi="Arial" w:cs="Arial"/>
                <w:b/>
                <w:bCs/>
                <w:color w:val="FFFFFF"/>
                <w:sz w:val="18"/>
                <w:szCs w:val="18"/>
                <w:lang w:eastAsia="es-MX"/>
              </w:rPr>
              <w:t>Abs</w:t>
            </w:r>
            <w:proofErr w:type="spellEnd"/>
            <w:r w:rsidRPr="005C1FB2">
              <w:rPr>
                <w:rFonts w:ascii="Arial" w:eastAsia="Times New Roman" w:hAnsi="Arial" w:cs="Arial"/>
                <w:b/>
                <w:bCs/>
                <w:color w:val="FFFFFF"/>
                <w:sz w:val="18"/>
                <w:szCs w:val="18"/>
                <w:lang w:eastAsia="es-MX"/>
              </w:rPr>
              <w:t>.</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176D58A7"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Var. Rel.</w:t>
            </w:r>
          </w:p>
        </w:tc>
      </w:tr>
      <w:tr w:rsidR="00665980" w:rsidRPr="005C1FB2" w14:paraId="14B92FCE" w14:textId="77777777" w:rsidTr="00AB3D4E">
        <w:trPr>
          <w:trHeight w:val="705"/>
          <w:jc w:val="center"/>
        </w:trPr>
        <w:tc>
          <w:tcPr>
            <w:tcW w:w="980" w:type="dxa"/>
            <w:vMerge/>
            <w:tcBorders>
              <w:top w:val="single" w:sz="4" w:space="0" w:color="auto"/>
              <w:left w:val="single" w:sz="4" w:space="0" w:color="auto"/>
              <w:bottom w:val="single" w:sz="4" w:space="0" w:color="000000"/>
              <w:right w:val="single" w:sz="4" w:space="0" w:color="auto"/>
            </w:tcBorders>
            <w:vAlign w:val="center"/>
            <w:hideMark/>
          </w:tcPr>
          <w:p w14:paraId="572F72E1"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1140" w:type="dxa"/>
            <w:tcBorders>
              <w:top w:val="nil"/>
              <w:left w:val="nil"/>
              <w:bottom w:val="single" w:sz="4" w:space="0" w:color="auto"/>
              <w:right w:val="single" w:sz="4" w:space="0" w:color="auto"/>
            </w:tcBorders>
            <w:shd w:val="clear" w:color="000000" w:fill="A6A6A6"/>
            <w:vAlign w:val="center"/>
            <w:hideMark/>
          </w:tcPr>
          <w:p w14:paraId="525718E0"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Ejercicio que se informa</w:t>
            </w:r>
          </w:p>
        </w:tc>
        <w:tc>
          <w:tcPr>
            <w:tcW w:w="1100" w:type="dxa"/>
            <w:tcBorders>
              <w:top w:val="nil"/>
              <w:left w:val="nil"/>
              <w:bottom w:val="single" w:sz="4" w:space="0" w:color="auto"/>
              <w:right w:val="single" w:sz="4" w:space="0" w:color="auto"/>
            </w:tcBorders>
            <w:shd w:val="clear" w:color="000000" w:fill="A6A6A6"/>
            <w:vAlign w:val="center"/>
            <w:hideMark/>
          </w:tcPr>
          <w:p w14:paraId="72621BDE"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anterior al que se informa</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38D41354"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3AF644C6" w14:textId="77777777" w:rsidR="00665980" w:rsidRPr="005C1FB2" w:rsidRDefault="00665980" w:rsidP="004740DC">
            <w:pPr>
              <w:ind w:right="0"/>
              <w:jc w:val="left"/>
              <w:rPr>
                <w:rFonts w:ascii="Arial" w:eastAsia="Times New Roman" w:hAnsi="Arial" w:cs="Arial"/>
                <w:b/>
                <w:bCs/>
                <w:color w:val="FFFFFF"/>
                <w:sz w:val="18"/>
                <w:szCs w:val="18"/>
                <w:lang w:eastAsia="es-MX"/>
              </w:rPr>
            </w:pPr>
          </w:p>
        </w:tc>
      </w:tr>
      <w:tr w:rsidR="00665980" w:rsidRPr="005C1FB2" w14:paraId="41DD603D" w14:textId="77777777" w:rsidTr="00AB3D4E">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F6BBD71"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E504AC">
              <w:rPr>
                <w:rFonts w:ascii="Arial" w:eastAsia="Times New Roman" w:hAnsi="Arial" w:cs="Arial"/>
                <w:color w:val="000000"/>
                <w:sz w:val="18"/>
                <w:szCs w:val="18"/>
                <w:lang w:eastAsia="es-MX"/>
              </w:rPr>
              <w:t>TUXPAN</w:t>
            </w:r>
          </w:p>
        </w:tc>
        <w:tc>
          <w:tcPr>
            <w:tcW w:w="1140" w:type="dxa"/>
            <w:tcBorders>
              <w:top w:val="nil"/>
              <w:left w:val="nil"/>
              <w:bottom w:val="single" w:sz="4" w:space="0" w:color="auto"/>
              <w:right w:val="single" w:sz="4" w:space="0" w:color="auto"/>
            </w:tcBorders>
            <w:shd w:val="clear" w:color="auto" w:fill="auto"/>
            <w:noWrap/>
            <w:vAlign w:val="bottom"/>
            <w:hideMark/>
          </w:tcPr>
          <w:p w14:paraId="034F5618"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B54857">
              <w:rPr>
                <w:rFonts w:ascii="Arial" w:eastAsia="Times New Roman" w:hAnsi="Arial" w:cs="Arial"/>
                <w:color w:val="000000"/>
                <w:sz w:val="18"/>
                <w:szCs w:val="18"/>
                <w:lang w:eastAsia="es-MX"/>
              </w:rPr>
              <w:t>$ 392.68</w:t>
            </w:r>
          </w:p>
        </w:tc>
        <w:tc>
          <w:tcPr>
            <w:tcW w:w="1100" w:type="dxa"/>
            <w:tcBorders>
              <w:top w:val="nil"/>
              <w:left w:val="nil"/>
              <w:bottom w:val="single" w:sz="4" w:space="0" w:color="auto"/>
              <w:right w:val="single" w:sz="4" w:space="0" w:color="auto"/>
            </w:tcBorders>
            <w:shd w:val="clear" w:color="auto" w:fill="auto"/>
            <w:noWrap/>
            <w:vAlign w:val="bottom"/>
            <w:hideMark/>
          </w:tcPr>
          <w:p w14:paraId="15A6997C" w14:textId="77777777" w:rsidR="00665980" w:rsidRPr="005C1FB2" w:rsidRDefault="00B54857" w:rsidP="004740DC">
            <w:pPr>
              <w:ind w:right="0"/>
              <w:jc w:val="lef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$ 375.21</w:t>
            </w:r>
          </w:p>
        </w:tc>
        <w:tc>
          <w:tcPr>
            <w:tcW w:w="1060" w:type="dxa"/>
            <w:tcBorders>
              <w:top w:val="nil"/>
              <w:left w:val="nil"/>
              <w:bottom w:val="single" w:sz="4" w:space="0" w:color="auto"/>
              <w:right w:val="single" w:sz="4" w:space="0" w:color="auto"/>
            </w:tcBorders>
            <w:shd w:val="clear" w:color="auto" w:fill="auto"/>
            <w:noWrap/>
            <w:vAlign w:val="bottom"/>
            <w:hideMark/>
          </w:tcPr>
          <w:p w14:paraId="335AD775"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B54857">
              <w:rPr>
                <w:rFonts w:ascii="Arial" w:eastAsia="Times New Roman" w:hAnsi="Arial" w:cs="Arial"/>
                <w:color w:val="000000"/>
                <w:sz w:val="18"/>
                <w:szCs w:val="18"/>
                <w:lang w:eastAsia="es-MX"/>
              </w:rPr>
              <w:t>$17.47</w:t>
            </w:r>
          </w:p>
        </w:tc>
        <w:tc>
          <w:tcPr>
            <w:tcW w:w="880" w:type="dxa"/>
            <w:tcBorders>
              <w:top w:val="nil"/>
              <w:left w:val="nil"/>
              <w:bottom w:val="single" w:sz="4" w:space="0" w:color="auto"/>
              <w:right w:val="single" w:sz="4" w:space="0" w:color="auto"/>
            </w:tcBorders>
            <w:shd w:val="clear" w:color="auto" w:fill="auto"/>
            <w:noWrap/>
            <w:vAlign w:val="bottom"/>
            <w:hideMark/>
          </w:tcPr>
          <w:p w14:paraId="3F0870D5"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B54857">
              <w:rPr>
                <w:rFonts w:ascii="Arial" w:eastAsia="Times New Roman" w:hAnsi="Arial" w:cs="Arial"/>
                <w:color w:val="000000"/>
                <w:sz w:val="18"/>
                <w:szCs w:val="18"/>
                <w:lang w:eastAsia="es-MX"/>
              </w:rPr>
              <w:t>4.65%</w:t>
            </w:r>
          </w:p>
        </w:tc>
      </w:tr>
    </w:tbl>
    <w:p w14:paraId="27CF99D1" w14:textId="77777777" w:rsidR="00665980" w:rsidRPr="004B12E4" w:rsidRDefault="00665980" w:rsidP="00665980">
      <w:pPr>
        <w:jc w:val="both"/>
        <w:rPr>
          <w:rFonts w:ascii="Arial" w:hAnsi="Arial" w:cs="Arial"/>
        </w:rPr>
      </w:pPr>
    </w:p>
    <w:p w14:paraId="624CA50A" w14:textId="77777777" w:rsidR="00665980" w:rsidRPr="004B12E4" w:rsidRDefault="00665980" w:rsidP="00665980">
      <w:pPr>
        <w:jc w:val="both"/>
        <w:rPr>
          <w:rFonts w:ascii="Arial" w:hAnsi="Arial" w:cs="Arial"/>
        </w:rPr>
      </w:pPr>
    </w:p>
    <w:p w14:paraId="316460BA" w14:textId="77777777" w:rsidR="00665980" w:rsidRPr="004B12E4" w:rsidRDefault="00665980" w:rsidP="00665980">
      <w:pPr>
        <w:jc w:val="both"/>
        <w:rPr>
          <w:rFonts w:ascii="Arial" w:hAnsi="Arial" w:cs="Arial"/>
        </w:rPr>
      </w:pPr>
      <w:r w:rsidRPr="00D67BA9">
        <w:rPr>
          <w:rFonts w:ascii="Arial" w:hAnsi="Arial" w:cs="Arial"/>
          <w:b/>
        </w:rPr>
        <w:t>6</w:t>
      </w:r>
      <w:r w:rsidRPr="004B12E4">
        <w:rPr>
          <w:rFonts w:ascii="Arial" w:hAnsi="Arial" w:cs="Arial"/>
        </w:rPr>
        <w:t xml:space="preserve">. Si en los dos últimos años se realizaron cambios en los ordenamientos jurídicos del impuesto predial, es necesario que elabore un cuadro en el que se describa cuales </w:t>
      </w:r>
      <w:r w:rsidR="00CD1214">
        <w:rPr>
          <w:rFonts w:ascii="Arial" w:hAnsi="Arial" w:cs="Arial"/>
        </w:rPr>
        <w:t xml:space="preserve">fueron éstos.  Anexos: </w:t>
      </w:r>
      <w:r w:rsidR="00CD1214" w:rsidRPr="00CD1214">
        <w:rPr>
          <w:rFonts w:ascii="Arial" w:hAnsi="Arial" w:cs="Arial"/>
          <w:u w:val="single"/>
        </w:rPr>
        <w:t>0</w:t>
      </w:r>
      <w:r w:rsidR="00CD1214">
        <w:rPr>
          <w:rFonts w:ascii="Arial" w:hAnsi="Arial" w:cs="Arial"/>
        </w:rPr>
        <w:t xml:space="preserve"> </w:t>
      </w:r>
      <w:r>
        <w:rPr>
          <w:rFonts w:ascii="Arial" w:hAnsi="Arial" w:cs="Arial"/>
        </w:rPr>
        <w:t>h</w:t>
      </w:r>
      <w:r w:rsidRPr="004B12E4">
        <w:rPr>
          <w:rFonts w:ascii="Arial" w:hAnsi="Arial" w:cs="Arial"/>
        </w:rPr>
        <w:t>ojas.</w:t>
      </w:r>
    </w:p>
    <w:p w14:paraId="72DF8F37" w14:textId="0165F848" w:rsidR="00665980" w:rsidRDefault="00665980" w:rsidP="00665980">
      <w:pPr>
        <w:jc w:val="both"/>
        <w:rPr>
          <w:rFonts w:ascii="Arial" w:hAnsi="Arial" w:cs="Arial"/>
        </w:rPr>
      </w:pPr>
    </w:p>
    <w:p w14:paraId="3FF29435" w14:textId="2A4CF114" w:rsidR="00823A06" w:rsidRPr="004B12E4" w:rsidRDefault="00823A06" w:rsidP="00665980">
      <w:pPr>
        <w:jc w:val="both"/>
        <w:rPr>
          <w:rFonts w:ascii="Arial" w:hAnsi="Arial" w:cs="Arial"/>
        </w:rPr>
      </w:pPr>
      <w:r>
        <w:rPr>
          <w:rFonts w:ascii="Arial" w:hAnsi="Arial" w:cs="Arial"/>
        </w:rPr>
        <w:t>N</w:t>
      </w:r>
      <w:r w:rsidR="009D353F">
        <w:rPr>
          <w:rFonts w:ascii="Arial" w:hAnsi="Arial" w:cs="Arial"/>
        </w:rPr>
        <w:t>o hubo.</w:t>
      </w:r>
    </w:p>
    <w:p w14:paraId="05863469" w14:textId="77777777" w:rsidR="00665980" w:rsidRPr="004B12E4" w:rsidRDefault="00665980" w:rsidP="00665980">
      <w:pPr>
        <w:jc w:val="both"/>
        <w:rPr>
          <w:rFonts w:ascii="Arial" w:hAnsi="Arial" w:cs="Arial"/>
        </w:rPr>
      </w:pPr>
    </w:p>
    <w:p w14:paraId="08954457" w14:textId="0DA2F889" w:rsidR="00665980" w:rsidRPr="004B12E4" w:rsidRDefault="00665980" w:rsidP="00665980">
      <w:pPr>
        <w:jc w:val="both"/>
        <w:rPr>
          <w:rFonts w:ascii="Arial" w:hAnsi="Arial" w:cs="Arial"/>
        </w:rPr>
      </w:pPr>
      <w:r w:rsidRPr="00D67BA9">
        <w:rPr>
          <w:rFonts w:ascii="Arial" w:hAnsi="Arial" w:cs="Arial"/>
          <w:b/>
        </w:rPr>
        <w:t>7</w:t>
      </w:r>
      <w:r w:rsidRPr="004B12E4">
        <w:rPr>
          <w:rFonts w:ascii="Arial" w:hAnsi="Arial" w:cs="Arial"/>
        </w:rPr>
        <w:t>. En el caso de que durante el transcurso del año que se informa y del año inmediato ante</w:t>
      </w:r>
      <w:r>
        <w:rPr>
          <w:rFonts w:ascii="Arial" w:hAnsi="Arial" w:cs="Arial"/>
        </w:rPr>
        <w:t>rior al que se informa, se haya</w:t>
      </w:r>
      <w:r w:rsidRPr="004B12E4">
        <w:rPr>
          <w:rFonts w:ascii="Arial" w:hAnsi="Arial" w:cs="Arial"/>
        </w:rPr>
        <w:t xml:space="preserve"> </w:t>
      </w:r>
      <w:r>
        <w:rPr>
          <w:rFonts w:ascii="Arial" w:hAnsi="Arial" w:cs="Arial"/>
        </w:rPr>
        <w:t xml:space="preserve">creado </w:t>
      </w:r>
      <w:r w:rsidRPr="004B12E4">
        <w:rPr>
          <w:rFonts w:ascii="Arial" w:hAnsi="Arial" w:cs="Arial"/>
        </w:rPr>
        <w:t>fraccionamiento</w:t>
      </w:r>
      <w:r>
        <w:rPr>
          <w:rFonts w:ascii="Arial" w:hAnsi="Arial" w:cs="Arial"/>
        </w:rPr>
        <w:t>s</w:t>
      </w:r>
      <w:r w:rsidRPr="004B12E4">
        <w:rPr>
          <w:rFonts w:ascii="Arial" w:hAnsi="Arial" w:cs="Arial"/>
        </w:rPr>
        <w:t xml:space="preserve"> o complejos </w:t>
      </w:r>
      <w:r w:rsidR="00DA5020" w:rsidRPr="004B12E4">
        <w:rPr>
          <w:rFonts w:ascii="Arial" w:hAnsi="Arial" w:cs="Arial"/>
        </w:rPr>
        <w:t>casas habitacionales</w:t>
      </w:r>
      <w:r w:rsidRPr="004B12E4">
        <w:rPr>
          <w:rFonts w:ascii="Arial" w:hAnsi="Arial" w:cs="Arial"/>
        </w:rPr>
        <w:t>, señale:</w:t>
      </w:r>
    </w:p>
    <w:p w14:paraId="616B66D0" w14:textId="77777777" w:rsidR="00665980" w:rsidRPr="004B12E4" w:rsidRDefault="00665980" w:rsidP="00665980">
      <w:pPr>
        <w:jc w:val="both"/>
        <w:rPr>
          <w:rFonts w:ascii="Arial" w:hAnsi="Arial" w:cs="Arial"/>
        </w:rPr>
      </w:pPr>
    </w:p>
    <w:p w14:paraId="70543604" w14:textId="77777777" w:rsidR="00665980" w:rsidRPr="004B12E4" w:rsidRDefault="00665980" w:rsidP="00665980">
      <w:pPr>
        <w:jc w:val="both"/>
        <w:rPr>
          <w:rFonts w:ascii="Arial" w:hAnsi="Arial" w:cs="Arial"/>
        </w:rPr>
      </w:pPr>
    </w:p>
    <w:tbl>
      <w:tblPr>
        <w:tblW w:w="8489" w:type="dxa"/>
        <w:jc w:val="center"/>
        <w:tblCellMar>
          <w:left w:w="70" w:type="dxa"/>
          <w:right w:w="70" w:type="dxa"/>
        </w:tblCellMar>
        <w:tblLook w:val="04A0" w:firstRow="1" w:lastRow="0" w:firstColumn="1" w:lastColumn="0" w:noHBand="0" w:noVBand="1"/>
      </w:tblPr>
      <w:tblGrid>
        <w:gridCol w:w="1764"/>
        <w:gridCol w:w="1607"/>
        <w:gridCol w:w="1607"/>
        <w:gridCol w:w="1747"/>
        <w:gridCol w:w="1764"/>
      </w:tblGrid>
      <w:tr w:rsidR="00665980" w:rsidRPr="005C1FB2" w14:paraId="3BC54489" w14:textId="77777777" w:rsidTr="004740DC">
        <w:trPr>
          <w:trHeight w:val="322"/>
          <w:jc w:val="center"/>
        </w:trPr>
        <w:tc>
          <w:tcPr>
            <w:tcW w:w="1764"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9A92C57"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 xml:space="preserve">Municipio </w:t>
            </w:r>
          </w:p>
        </w:tc>
        <w:tc>
          <w:tcPr>
            <w:tcW w:w="1607" w:type="dxa"/>
            <w:tcBorders>
              <w:top w:val="single" w:sz="4" w:space="0" w:color="auto"/>
              <w:left w:val="nil"/>
              <w:bottom w:val="single" w:sz="4" w:space="0" w:color="auto"/>
              <w:right w:val="single" w:sz="4" w:space="0" w:color="auto"/>
            </w:tcBorders>
            <w:shd w:val="clear" w:color="000000" w:fill="A6A6A6"/>
            <w:noWrap/>
            <w:vAlign w:val="center"/>
            <w:hideMark/>
          </w:tcPr>
          <w:p w14:paraId="1A16ED3C"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Nombre Fracc.</w:t>
            </w:r>
          </w:p>
        </w:tc>
        <w:tc>
          <w:tcPr>
            <w:tcW w:w="1607" w:type="dxa"/>
            <w:tcBorders>
              <w:top w:val="single" w:sz="4" w:space="0" w:color="auto"/>
              <w:left w:val="nil"/>
              <w:bottom w:val="single" w:sz="4" w:space="0" w:color="auto"/>
              <w:right w:val="single" w:sz="4" w:space="0" w:color="auto"/>
            </w:tcBorders>
            <w:shd w:val="clear" w:color="000000" w:fill="A6A6A6"/>
            <w:noWrap/>
            <w:vAlign w:val="center"/>
            <w:hideMark/>
          </w:tcPr>
          <w:p w14:paraId="7C97D249"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No. Viviendas</w:t>
            </w:r>
          </w:p>
        </w:tc>
        <w:tc>
          <w:tcPr>
            <w:tcW w:w="1747" w:type="dxa"/>
            <w:tcBorders>
              <w:top w:val="single" w:sz="4" w:space="0" w:color="auto"/>
              <w:left w:val="nil"/>
              <w:bottom w:val="single" w:sz="4" w:space="0" w:color="auto"/>
              <w:right w:val="single" w:sz="4" w:space="0" w:color="auto"/>
            </w:tcBorders>
            <w:shd w:val="clear" w:color="000000" w:fill="A6A6A6"/>
            <w:noWrap/>
            <w:vAlign w:val="center"/>
            <w:hideMark/>
          </w:tcPr>
          <w:p w14:paraId="676B4343"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Tipo de viviendas</w:t>
            </w:r>
          </w:p>
        </w:tc>
        <w:tc>
          <w:tcPr>
            <w:tcW w:w="1764" w:type="dxa"/>
            <w:tcBorders>
              <w:top w:val="single" w:sz="4" w:space="0" w:color="auto"/>
              <w:left w:val="nil"/>
              <w:bottom w:val="single" w:sz="4" w:space="0" w:color="auto"/>
              <w:right w:val="single" w:sz="4" w:space="0" w:color="auto"/>
            </w:tcBorders>
            <w:shd w:val="clear" w:color="000000" w:fill="A6A6A6"/>
            <w:noWrap/>
            <w:vAlign w:val="center"/>
            <w:hideMark/>
          </w:tcPr>
          <w:p w14:paraId="19004E37"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Recaudación</w:t>
            </w:r>
          </w:p>
        </w:tc>
      </w:tr>
      <w:tr w:rsidR="00665980" w:rsidRPr="005C1FB2" w14:paraId="67C5D81C" w14:textId="77777777" w:rsidTr="004740DC">
        <w:trPr>
          <w:trHeight w:val="322"/>
          <w:jc w:val="center"/>
        </w:trPr>
        <w:tc>
          <w:tcPr>
            <w:tcW w:w="1764" w:type="dxa"/>
            <w:tcBorders>
              <w:top w:val="nil"/>
              <w:left w:val="single" w:sz="4" w:space="0" w:color="auto"/>
              <w:bottom w:val="single" w:sz="4" w:space="0" w:color="auto"/>
              <w:right w:val="single" w:sz="4" w:space="0" w:color="auto"/>
            </w:tcBorders>
            <w:shd w:val="clear" w:color="auto" w:fill="auto"/>
            <w:noWrap/>
            <w:vAlign w:val="bottom"/>
            <w:hideMark/>
          </w:tcPr>
          <w:p w14:paraId="19E30A39" w14:textId="591FC280"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r w:rsidR="008D42FA">
              <w:rPr>
                <w:rFonts w:ascii="Arial" w:eastAsia="Times New Roman" w:hAnsi="Arial" w:cs="Arial"/>
                <w:color w:val="000000"/>
                <w:lang w:eastAsia="es-MX"/>
              </w:rPr>
              <w:t>TUXPAN</w:t>
            </w:r>
          </w:p>
        </w:tc>
        <w:tc>
          <w:tcPr>
            <w:tcW w:w="1607" w:type="dxa"/>
            <w:tcBorders>
              <w:top w:val="nil"/>
              <w:left w:val="nil"/>
              <w:bottom w:val="single" w:sz="4" w:space="0" w:color="auto"/>
              <w:right w:val="single" w:sz="4" w:space="0" w:color="auto"/>
            </w:tcBorders>
            <w:shd w:val="clear" w:color="auto" w:fill="auto"/>
            <w:noWrap/>
            <w:vAlign w:val="bottom"/>
            <w:hideMark/>
          </w:tcPr>
          <w:p w14:paraId="360BE701" w14:textId="0B49DA90"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hyperlink r:id="rId12" w:history="1">
              <w:r w:rsidR="008D42FA" w:rsidRPr="00823A06">
                <w:rPr>
                  <w:rStyle w:val="Hipervnculo"/>
                  <w:rFonts w:ascii="Arial" w:eastAsia="Times New Roman" w:hAnsi="Arial" w:cs="Arial"/>
                  <w:lang w:eastAsia="es-MX"/>
                </w:rPr>
                <w:t>LOMAS DE MA</w:t>
              </w:r>
              <w:r w:rsidR="008D42FA" w:rsidRPr="00823A06">
                <w:rPr>
                  <w:rStyle w:val="Hipervnculo"/>
                  <w:rFonts w:ascii="Arial" w:eastAsia="Times New Roman" w:hAnsi="Arial" w:cs="Arial"/>
                  <w:lang w:eastAsia="es-MX"/>
                </w:rPr>
                <w:t>R</w:t>
              </w:r>
              <w:r w:rsidR="008D42FA" w:rsidRPr="00823A06">
                <w:rPr>
                  <w:rStyle w:val="Hipervnculo"/>
                  <w:rFonts w:ascii="Arial" w:eastAsia="Times New Roman" w:hAnsi="Arial" w:cs="Arial"/>
                  <w:lang w:eastAsia="es-MX"/>
                </w:rPr>
                <w:t>ATEA</w:t>
              </w:r>
            </w:hyperlink>
          </w:p>
        </w:tc>
        <w:tc>
          <w:tcPr>
            <w:tcW w:w="1607" w:type="dxa"/>
            <w:tcBorders>
              <w:top w:val="nil"/>
              <w:left w:val="nil"/>
              <w:bottom w:val="single" w:sz="4" w:space="0" w:color="auto"/>
              <w:right w:val="single" w:sz="4" w:space="0" w:color="auto"/>
            </w:tcBorders>
            <w:shd w:val="clear" w:color="auto" w:fill="auto"/>
            <w:noWrap/>
            <w:vAlign w:val="bottom"/>
            <w:hideMark/>
          </w:tcPr>
          <w:p w14:paraId="01A9D0FB" w14:textId="490087CB"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r w:rsidR="008D42FA">
              <w:rPr>
                <w:rFonts w:ascii="Arial" w:eastAsia="Times New Roman" w:hAnsi="Arial" w:cs="Arial"/>
                <w:color w:val="000000"/>
                <w:lang w:eastAsia="es-MX"/>
              </w:rPr>
              <w:t>98</w:t>
            </w:r>
          </w:p>
        </w:tc>
        <w:tc>
          <w:tcPr>
            <w:tcW w:w="1747" w:type="dxa"/>
            <w:tcBorders>
              <w:top w:val="nil"/>
              <w:left w:val="nil"/>
              <w:bottom w:val="single" w:sz="4" w:space="0" w:color="auto"/>
              <w:right w:val="single" w:sz="4" w:space="0" w:color="auto"/>
            </w:tcBorders>
            <w:shd w:val="clear" w:color="auto" w:fill="auto"/>
            <w:noWrap/>
            <w:vAlign w:val="bottom"/>
            <w:hideMark/>
          </w:tcPr>
          <w:p w14:paraId="6AC2E8D3" w14:textId="48C1E624"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r w:rsidR="008D42FA">
              <w:rPr>
                <w:rFonts w:ascii="Arial" w:eastAsia="Times New Roman" w:hAnsi="Arial" w:cs="Arial"/>
                <w:color w:val="000000"/>
                <w:lang w:eastAsia="es-MX"/>
              </w:rPr>
              <w:t>DÚPLEX</w:t>
            </w:r>
          </w:p>
        </w:tc>
        <w:tc>
          <w:tcPr>
            <w:tcW w:w="1764" w:type="dxa"/>
            <w:tcBorders>
              <w:top w:val="nil"/>
              <w:left w:val="nil"/>
              <w:bottom w:val="single" w:sz="4" w:space="0" w:color="auto"/>
              <w:right w:val="single" w:sz="4" w:space="0" w:color="auto"/>
            </w:tcBorders>
            <w:shd w:val="clear" w:color="auto" w:fill="auto"/>
            <w:noWrap/>
            <w:vAlign w:val="bottom"/>
            <w:hideMark/>
          </w:tcPr>
          <w:p w14:paraId="526AD6F8" w14:textId="2CA1F321"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r w:rsidR="008D42FA">
              <w:rPr>
                <w:rFonts w:ascii="Arial" w:eastAsia="Times New Roman" w:hAnsi="Arial" w:cs="Arial"/>
                <w:color w:val="000000"/>
                <w:lang w:eastAsia="es-MX"/>
              </w:rPr>
              <w:t>$38,482.64</w:t>
            </w:r>
          </w:p>
        </w:tc>
      </w:tr>
    </w:tbl>
    <w:p w14:paraId="141F2ADD" w14:textId="77777777" w:rsidR="00665980" w:rsidRPr="004B12E4" w:rsidRDefault="00665980" w:rsidP="00665980">
      <w:pPr>
        <w:jc w:val="both"/>
        <w:rPr>
          <w:rFonts w:ascii="Arial" w:hAnsi="Arial" w:cs="Arial"/>
        </w:rPr>
      </w:pPr>
    </w:p>
    <w:p w14:paraId="0ABC156A" w14:textId="77777777" w:rsidR="00665980" w:rsidRPr="004B12E4" w:rsidRDefault="00665980" w:rsidP="00665980">
      <w:pPr>
        <w:jc w:val="both"/>
        <w:rPr>
          <w:rFonts w:ascii="Arial" w:hAnsi="Arial" w:cs="Arial"/>
        </w:rPr>
      </w:pPr>
    </w:p>
    <w:p w14:paraId="6C8E3A2A" w14:textId="042BD4FA" w:rsidR="00665980" w:rsidRDefault="00665980" w:rsidP="00665980">
      <w:pPr>
        <w:jc w:val="both"/>
        <w:rPr>
          <w:rFonts w:ascii="Arial" w:hAnsi="Arial" w:cs="Arial"/>
        </w:rPr>
      </w:pPr>
      <w:r w:rsidRPr="00D67BA9">
        <w:rPr>
          <w:rFonts w:ascii="Arial" w:hAnsi="Arial" w:cs="Arial"/>
          <w:b/>
        </w:rPr>
        <w:t>8.</w:t>
      </w:r>
      <w:r w:rsidRPr="004B12E4">
        <w:rPr>
          <w:rFonts w:ascii="Arial" w:hAnsi="Arial" w:cs="Arial"/>
        </w:rPr>
        <w:t xml:space="preserve"> Si durante el ejercicio se desarrollaron algunas de las siguientes acciones, describa cómo se llevaron a cabo y cuál fue el impacto en la recaudación (es necesario anexar documentos que amparen dichas acciones)</w:t>
      </w:r>
      <w:r>
        <w:rPr>
          <w:rFonts w:ascii="Arial" w:hAnsi="Arial" w:cs="Arial"/>
        </w:rPr>
        <w:t>.</w:t>
      </w:r>
    </w:p>
    <w:p w14:paraId="209627A1" w14:textId="77777777" w:rsidR="00823A06" w:rsidRPr="00665980" w:rsidRDefault="00823A06" w:rsidP="00665980">
      <w:pPr>
        <w:jc w:val="both"/>
        <w:rPr>
          <w:rFonts w:ascii="Arial" w:hAnsi="Arial" w:cs="Arial"/>
        </w:rPr>
      </w:pPr>
    </w:p>
    <w:p w14:paraId="275A5DB9" w14:textId="0AC386A6" w:rsidR="00665980" w:rsidRPr="009D353F" w:rsidRDefault="00DF7DF9" w:rsidP="00665980">
      <w:pPr>
        <w:pStyle w:val="Prrafodelista"/>
        <w:numPr>
          <w:ilvl w:val="0"/>
          <w:numId w:val="2"/>
        </w:numPr>
        <w:jc w:val="both"/>
        <w:rPr>
          <w:rFonts w:ascii="Arial" w:hAnsi="Arial" w:cs="Arial"/>
        </w:rPr>
      </w:pPr>
      <w:r w:rsidRPr="009D353F">
        <w:rPr>
          <w:rFonts w:ascii="Arial" w:hAnsi="Arial" w:cs="Arial"/>
        </w:rPr>
        <w:lastRenderedPageBreak/>
        <w:t>PROGRAMA DE MODERNIZACIÓN CATASTRAL.</w:t>
      </w:r>
    </w:p>
    <w:p w14:paraId="66D9A631" w14:textId="378E8B69" w:rsidR="008D42FA" w:rsidRDefault="008D42FA" w:rsidP="008D42FA">
      <w:pPr>
        <w:pStyle w:val="Prrafodelista"/>
        <w:jc w:val="both"/>
        <w:rPr>
          <w:rFonts w:ascii="Arial" w:hAnsi="Arial" w:cs="Arial"/>
        </w:rPr>
      </w:pPr>
      <w:r>
        <w:rPr>
          <w:rFonts w:ascii="Arial" w:hAnsi="Arial" w:cs="Arial"/>
        </w:rPr>
        <w:t>N</w:t>
      </w:r>
      <w:r w:rsidR="00DF7DF9">
        <w:rPr>
          <w:rFonts w:ascii="Arial" w:hAnsi="Arial" w:cs="Arial"/>
        </w:rPr>
        <w:t>o se llevó a cabo.</w:t>
      </w:r>
    </w:p>
    <w:p w14:paraId="33D37A29" w14:textId="77777777" w:rsidR="008D42FA" w:rsidRPr="004B12E4" w:rsidRDefault="008D42FA" w:rsidP="008D42FA">
      <w:pPr>
        <w:pStyle w:val="Prrafodelista"/>
        <w:jc w:val="both"/>
        <w:rPr>
          <w:rFonts w:ascii="Arial" w:hAnsi="Arial" w:cs="Arial"/>
        </w:rPr>
      </w:pPr>
    </w:p>
    <w:p w14:paraId="50CA5933" w14:textId="0071F218" w:rsidR="00665980" w:rsidRPr="009D353F" w:rsidRDefault="00DF7DF9" w:rsidP="00665980">
      <w:pPr>
        <w:pStyle w:val="Prrafodelista"/>
        <w:numPr>
          <w:ilvl w:val="0"/>
          <w:numId w:val="2"/>
        </w:numPr>
        <w:jc w:val="both"/>
        <w:rPr>
          <w:rFonts w:ascii="Arial" w:hAnsi="Arial" w:cs="Arial"/>
        </w:rPr>
      </w:pPr>
      <w:r w:rsidRPr="009D353F">
        <w:rPr>
          <w:rFonts w:ascii="Arial" w:hAnsi="Arial" w:cs="Arial"/>
        </w:rPr>
        <w:t>ACTUALIZACIÓN DE BASE DE DATOS.</w:t>
      </w:r>
    </w:p>
    <w:p w14:paraId="1C20C6D8" w14:textId="12F08767" w:rsidR="008D42FA" w:rsidRDefault="008D42FA" w:rsidP="008D42FA">
      <w:pPr>
        <w:pStyle w:val="Prrafodelista"/>
        <w:jc w:val="both"/>
        <w:rPr>
          <w:rFonts w:ascii="Arial" w:hAnsi="Arial" w:cs="Arial"/>
        </w:rPr>
      </w:pPr>
      <w:r>
        <w:rPr>
          <w:rFonts w:ascii="Arial" w:hAnsi="Arial" w:cs="Arial"/>
        </w:rPr>
        <w:t>S</w:t>
      </w:r>
      <w:r w:rsidR="00DF7DF9">
        <w:rPr>
          <w:rFonts w:ascii="Arial" w:hAnsi="Arial" w:cs="Arial"/>
        </w:rPr>
        <w:t>e actualizan los datos técnicos por cambio de propietario o incorporación al padrón y cobro por diferencias de construcciones no manifestadas.</w:t>
      </w:r>
    </w:p>
    <w:p w14:paraId="1B8F6615" w14:textId="77777777" w:rsidR="008D42FA" w:rsidRPr="00DF7DF9" w:rsidRDefault="008D42FA" w:rsidP="008D42FA">
      <w:pPr>
        <w:pStyle w:val="Prrafodelista"/>
        <w:jc w:val="both"/>
        <w:rPr>
          <w:rFonts w:ascii="Arial" w:hAnsi="Arial" w:cs="Arial"/>
          <w:b/>
          <w:bCs/>
        </w:rPr>
      </w:pPr>
    </w:p>
    <w:p w14:paraId="7DCCCEF1" w14:textId="6281CF94" w:rsidR="00665980" w:rsidRPr="009D353F" w:rsidRDefault="00DF7DF9" w:rsidP="00665980">
      <w:pPr>
        <w:pStyle w:val="Prrafodelista"/>
        <w:numPr>
          <w:ilvl w:val="0"/>
          <w:numId w:val="2"/>
        </w:numPr>
        <w:jc w:val="both"/>
        <w:rPr>
          <w:rFonts w:ascii="Arial" w:hAnsi="Arial" w:cs="Arial"/>
        </w:rPr>
      </w:pPr>
      <w:r w:rsidRPr="009D353F">
        <w:rPr>
          <w:rFonts w:ascii="Arial" w:hAnsi="Arial" w:cs="Arial"/>
        </w:rPr>
        <w:t>INSPECCIONES Y VERIFICACIONES DE USO DE SUELO.</w:t>
      </w:r>
    </w:p>
    <w:p w14:paraId="7BBC08BA" w14:textId="77777777" w:rsidR="00DA5020" w:rsidRPr="00DA5020" w:rsidRDefault="00DA5020" w:rsidP="00DA5020">
      <w:pPr>
        <w:pStyle w:val="Prrafodelista"/>
        <w:spacing w:line="360" w:lineRule="auto"/>
        <w:ind w:right="0"/>
        <w:jc w:val="both"/>
        <w:rPr>
          <w:rFonts w:ascii="Arial" w:hAnsi="Arial" w:cs="Arial"/>
          <w:sz w:val="2"/>
          <w:szCs w:val="2"/>
        </w:rPr>
      </w:pPr>
    </w:p>
    <w:p w14:paraId="14CA39C0" w14:textId="7F6D29C2" w:rsidR="00980530" w:rsidRDefault="00DA5020" w:rsidP="00DA5020">
      <w:pPr>
        <w:pStyle w:val="Prrafodelista"/>
        <w:ind w:right="0"/>
        <w:jc w:val="both"/>
        <w:rPr>
          <w:rFonts w:ascii="Arial" w:hAnsi="Arial" w:cs="Arial"/>
        </w:rPr>
      </w:pPr>
      <w:r>
        <w:rPr>
          <w:rFonts w:ascii="Arial" w:hAnsi="Arial" w:cs="Arial"/>
        </w:rPr>
        <w:t>O</w:t>
      </w:r>
      <w:r w:rsidR="00DF7DF9" w:rsidRPr="00255228">
        <w:rPr>
          <w:rFonts w:ascii="Arial" w:hAnsi="Arial" w:cs="Arial"/>
        </w:rPr>
        <w:t>btuvo un impacto de recaudación de 9,748,400.97 pesos durante el 2024 al año en curso, la licencia de uso de suelo es un acto de autoridad que se otorga al</w:t>
      </w:r>
      <w:r w:rsidR="00DF7DF9">
        <w:rPr>
          <w:rFonts w:ascii="Arial" w:hAnsi="Arial" w:cs="Arial"/>
        </w:rPr>
        <w:t xml:space="preserve"> </w:t>
      </w:r>
      <w:r w:rsidR="00DF7DF9" w:rsidRPr="00255228">
        <w:rPr>
          <w:rFonts w:ascii="Arial" w:hAnsi="Arial" w:cs="Arial"/>
        </w:rPr>
        <w:t xml:space="preserve">propietario de un predio baldío o de edificación existente que se pretende ocupar para una nueva actividad. determina la vocación permisible del inmueble en cuanto a su uso, compatibilidad, densidad, </w:t>
      </w:r>
      <w:r w:rsidR="000D1CBC" w:rsidRPr="00255228">
        <w:rPr>
          <w:rFonts w:ascii="Arial" w:hAnsi="Arial" w:cs="Arial"/>
        </w:rPr>
        <w:t xml:space="preserve">COS </w:t>
      </w:r>
      <w:r w:rsidR="00DF7DF9" w:rsidRPr="00255228">
        <w:rPr>
          <w:rFonts w:ascii="Arial" w:hAnsi="Arial" w:cs="Arial"/>
        </w:rPr>
        <w:t xml:space="preserve">y </w:t>
      </w:r>
      <w:r w:rsidR="000D1CBC" w:rsidRPr="00255228">
        <w:rPr>
          <w:rFonts w:ascii="Arial" w:hAnsi="Arial" w:cs="Arial"/>
        </w:rPr>
        <w:t>CUS</w:t>
      </w:r>
      <w:r w:rsidR="00DF7DF9" w:rsidRPr="00255228">
        <w:rPr>
          <w:rFonts w:ascii="Arial" w:hAnsi="Arial" w:cs="Arial"/>
        </w:rPr>
        <w:t>, sujetándose a lo dispuesto por el programa de desarrollo urbano y ordenamiento territorial vigente</w:t>
      </w:r>
      <w:r w:rsidR="00DF7DF9">
        <w:rPr>
          <w:rFonts w:ascii="Arial" w:hAnsi="Arial" w:cs="Arial"/>
        </w:rPr>
        <w:t>, se anexa lista de tramites ingresados durante el año 2024 de usos de suelo.</w:t>
      </w:r>
    </w:p>
    <w:p w14:paraId="06181679" w14:textId="77777777" w:rsidR="00DA5020" w:rsidRPr="00DA5020" w:rsidRDefault="00DA5020" w:rsidP="00DA5020">
      <w:pPr>
        <w:pStyle w:val="Prrafodelista"/>
        <w:ind w:right="0"/>
        <w:jc w:val="both"/>
        <w:rPr>
          <w:rFonts w:ascii="Arial" w:hAnsi="Arial" w:cs="Arial"/>
        </w:rPr>
      </w:pPr>
    </w:p>
    <w:p w14:paraId="352BF674" w14:textId="3BA25173" w:rsidR="00665980" w:rsidRPr="009D353F" w:rsidRDefault="00DF7DF9" w:rsidP="00665980">
      <w:pPr>
        <w:pStyle w:val="Prrafodelista"/>
        <w:numPr>
          <w:ilvl w:val="0"/>
          <w:numId w:val="2"/>
        </w:numPr>
        <w:jc w:val="both"/>
        <w:rPr>
          <w:rFonts w:ascii="Arial" w:hAnsi="Arial" w:cs="Arial"/>
        </w:rPr>
      </w:pPr>
      <w:r w:rsidRPr="009D353F">
        <w:rPr>
          <w:rFonts w:ascii="Arial" w:hAnsi="Arial" w:cs="Arial"/>
        </w:rPr>
        <w:t>DICTÁMENES DE USO DE SUELO Y DE IMPACTO URBANO.</w:t>
      </w:r>
    </w:p>
    <w:p w14:paraId="5B7B9258" w14:textId="436CE22D" w:rsidR="00980530" w:rsidRPr="00980530" w:rsidRDefault="000D1CBC" w:rsidP="00DA5020">
      <w:pPr>
        <w:pStyle w:val="Prrafodelista"/>
        <w:jc w:val="both"/>
        <w:rPr>
          <w:rFonts w:ascii="Arial" w:hAnsi="Arial" w:cs="Arial"/>
        </w:rPr>
      </w:pPr>
      <w:r>
        <w:rPr>
          <w:rFonts w:ascii="Arial" w:hAnsi="Arial" w:cs="Arial"/>
        </w:rPr>
        <w:t xml:space="preserve">No se elaboran en este municipio, ya que </w:t>
      </w:r>
      <w:r w:rsidR="00001945">
        <w:rPr>
          <w:rFonts w:ascii="Arial" w:hAnsi="Arial" w:cs="Arial"/>
        </w:rPr>
        <w:t xml:space="preserve">le compete al </w:t>
      </w:r>
      <w:r>
        <w:rPr>
          <w:rFonts w:ascii="Arial" w:hAnsi="Arial" w:cs="Arial"/>
        </w:rPr>
        <w:t xml:space="preserve">Estado. </w:t>
      </w:r>
    </w:p>
    <w:p w14:paraId="66D383FE" w14:textId="17B4DE2A" w:rsidR="00980530" w:rsidRPr="009D353F" w:rsidRDefault="00980530" w:rsidP="00DA5020">
      <w:pPr>
        <w:jc w:val="both"/>
        <w:rPr>
          <w:rFonts w:ascii="Arial" w:hAnsi="Arial" w:cs="Arial"/>
        </w:rPr>
      </w:pPr>
    </w:p>
    <w:p w14:paraId="729A8034" w14:textId="5C6FE7CB" w:rsidR="00665980" w:rsidRPr="009D353F" w:rsidRDefault="00DF7DF9" w:rsidP="00665980">
      <w:pPr>
        <w:pStyle w:val="Prrafodelista"/>
        <w:numPr>
          <w:ilvl w:val="0"/>
          <w:numId w:val="2"/>
        </w:numPr>
        <w:jc w:val="both"/>
        <w:rPr>
          <w:rFonts w:ascii="Arial" w:hAnsi="Arial" w:cs="Arial"/>
        </w:rPr>
      </w:pPr>
      <w:r w:rsidRPr="009D353F">
        <w:rPr>
          <w:rFonts w:ascii="Arial" w:hAnsi="Arial" w:cs="Arial"/>
        </w:rPr>
        <w:t>REGULARIZACIÓN DE CONSTRUCCIONES.</w:t>
      </w:r>
    </w:p>
    <w:p w14:paraId="06A5F552" w14:textId="5ECB9288" w:rsidR="00DA5020" w:rsidRPr="00255228" w:rsidRDefault="00DA5020" w:rsidP="00DA5020">
      <w:pPr>
        <w:pStyle w:val="Prrafodelista"/>
        <w:ind w:right="0"/>
        <w:jc w:val="both"/>
        <w:rPr>
          <w:rFonts w:ascii="Arial" w:hAnsi="Arial" w:cs="Arial"/>
        </w:rPr>
      </w:pPr>
      <w:r w:rsidRPr="00255228">
        <w:rPr>
          <w:rFonts w:ascii="Arial" w:hAnsi="Arial" w:cs="Arial"/>
        </w:rPr>
        <w:t>R</w:t>
      </w:r>
      <w:r w:rsidR="00DF7DF9" w:rsidRPr="00255228">
        <w:rPr>
          <w:rFonts w:ascii="Arial" w:hAnsi="Arial" w:cs="Arial"/>
        </w:rPr>
        <w:t>egularización de construcciones, el proceso de trámite se ingresa a desarrollo urbano como obra nueva, al realizar la verificación, se confirma si en el predio ya existe una construcción o se trata de una regularización posteriormente, se realiza una revisión de los planos o croquis</w:t>
      </w:r>
      <w:r w:rsidR="00DF7DF9">
        <w:rPr>
          <w:rFonts w:ascii="Arial" w:hAnsi="Arial" w:cs="Arial"/>
        </w:rPr>
        <w:t xml:space="preserve"> dependiendo la magnitud del proyecto.</w:t>
      </w:r>
    </w:p>
    <w:p w14:paraId="7535C508" w14:textId="77777777" w:rsidR="00980530" w:rsidRPr="004B12E4" w:rsidRDefault="00980530" w:rsidP="00980530">
      <w:pPr>
        <w:pStyle w:val="Prrafodelista"/>
        <w:jc w:val="both"/>
        <w:rPr>
          <w:rFonts w:ascii="Arial" w:hAnsi="Arial" w:cs="Arial"/>
        </w:rPr>
      </w:pPr>
    </w:p>
    <w:p w14:paraId="2C353058" w14:textId="05FFB09F" w:rsidR="00665980" w:rsidRPr="009D353F" w:rsidRDefault="00DF7DF9" w:rsidP="00665980">
      <w:pPr>
        <w:pStyle w:val="Prrafodelista"/>
        <w:numPr>
          <w:ilvl w:val="0"/>
          <w:numId w:val="2"/>
        </w:numPr>
        <w:jc w:val="both"/>
        <w:rPr>
          <w:rFonts w:ascii="Arial" w:hAnsi="Arial" w:cs="Arial"/>
        </w:rPr>
      </w:pPr>
      <w:r w:rsidRPr="009D353F">
        <w:rPr>
          <w:rFonts w:ascii="Arial" w:hAnsi="Arial" w:cs="Arial"/>
        </w:rPr>
        <w:t>CERTIFICACIÓN DE MEJORAMIENTO DE LA IMAGEN URBANA</w:t>
      </w:r>
      <w:r w:rsidR="009D353F">
        <w:rPr>
          <w:rFonts w:ascii="Arial" w:hAnsi="Arial" w:cs="Arial"/>
        </w:rPr>
        <w:t>.</w:t>
      </w:r>
    </w:p>
    <w:p w14:paraId="201FE99B" w14:textId="059C5A18" w:rsidR="00DA5020" w:rsidRPr="009446E3" w:rsidRDefault="00DA5020" w:rsidP="00DA5020">
      <w:pPr>
        <w:pStyle w:val="Prrafodelista"/>
        <w:ind w:right="0"/>
        <w:jc w:val="both"/>
        <w:rPr>
          <w:rFonts w:ascii="Arial" w:hAnsi="Arial" w:cs="Arial"/>
        </w:rPr>
      </w:pPr>
      <w:r>
        <w:rPr>
          <w:rFonts w:ascii="Arial" w:hAnsi="Arial" w:cs="Arial"/>
        </w:rPr>
        <w:t>S</w:t>
      </w:r>
      <w:r w:rsidR="00DF7DF9">
        <w:rPr>
          <w:rFonts w:ascii="Arial" w:hAnsi="Arial" w:cs="Arial"/>
        </w:rPr>
        <w:t>e han hecho mejoras en de la imagen urbana en el bulevar, pintando guarniciones, embelleciendo el camellón con colocación de palmeras y plantas ornamentales.</w:t>
      </w:r>
    </w:p>
    <w:p w14:paraId="6DFC4E8C" w14:textId="77777777" w:rsidR="009C60F6" w:rsidRPr="004B12E4" w:rsidRDefault="009C60F6" w:rsidP="009C60F6">
      <w:pPr>
        <w:pStyle w:val="Prrafodelista"/>
        <w:jc w:val="both"/>
        <w:rPr>
          <w:rFonts w:ascii="Arial" w:hAnsi="Arial" w:cs="Arial"/>
        </w:rPr>
      </w:pPr>
    </w:p>
    <w:p w14:paraId="0F8C77B7" w14:textId="1785A497" w:rsidR="00665980" w:rsidRPr="009D353F" w:rsidRDefault="00DF7DF9" w:rsidP="00665980">
      <w:pPr>
        <w:pStyle w:val="Prrafodelista"/>
        <w:numPr>
          <w:ilvl w:val="0"/>
          <w:numId w:val="2"/>
        </w:numPr>
        <w:jc w:val="both"/>
        <w:rPr>
          <w:rFonts w:ascii="Arial" w:hAnsi="Arial" w:cs="Arial"/>
        </w:rPr>
      </w:pPr>
      <w:r w:rsidRPr="009D353F">
        <w:rPr>
          <w:rFonts w:ascii="Arial" w:hAnsi="Arial" w:cs="Arial"/>
        </w:rPr>
        <w:t>UNIFICACIÓN DE PREDIOS.</w:t>
      </w:r>
    </w:p>
    <w:p w14:paraId="736CF65E" w14:textId="0B978CCC" w:rsidR="009C60F6" w:rsidRDefault="00DA5020" w:rsidP="009C60F6">
      <w:pPr>
        <w:pStyle w:val="Prrafodelista"/>
        <w:jc w:val="both"/>
        <w:rPr>
          <w:rFonts w:ascii="Arial" w:hAnsi="Arial" w:cs="Arial"/>
        </w:rPr>
      </w:pPr>
      <w:r>
        <w:rPr>
          <w:rFonts w:ascii="Arial" w:hAnsi="Arial" w:cs="Arial"/>
        </w:rPr>
        <w:t>S</w:t>
      </w:r>
      <w:r w:rsidR="00DF7DF9">
        <w:rPr>
          <w:rFonts w:ascii="Arial" w:hAnsi="Arial" w:cs="Arial"/>
        </w:rPr>
        <w:t>e realiza cuando el contribuyente solicita la unificación de uno o más terrenos deberá contar con la documentación solicitada por la coordinación todo a su vez que las fusiones sean</w:t>
      </w:r>
      <w:r w:rsidR="00DF7DF9" w:rsidRPr="00255228">
        <w:rPr>
          <w:rFonts w:ascii="Arial" w:hAnsi="Arial" w:cs="Arial"/>
        </w:rPr>
        <w:t xml:space="preserve"> cuando el uso o destino de los predios a fusionarse sea distinto y </w:t>
      </w:r>
      <w:r w:rsidR="00DF7DF9">
        <w:rPr>
          <w:rFonts w:ascii="Arial" w:hAnsi="Arial" w:cs="Arial"/>
        </w:rPr>
        <w:t>compatible</w:t>
      </w:r>
      <w:r w:rsidR="00DF7DF9" w:rsidRPr="00255228">
        <w:rPr>
          <w:rFonts w:ascii="Arial" w:hAnsi="Arial" w:cs="Arial"/>
        </w:rPr>
        <w:t xml:space="preserve"> entre sí</w:t>
      </w:r>
      <w:r w:rsidR="00DF7DF9">
        <w:rPr>
          <w:rFonts w:ascii="Arial" w:hAnsi="Arial" w:cs="Arial"/>
        </w:rPr>
        <w:t>.</w:t>
      </w:r>
    </w:p>
    <w:p w14:paraId="05DAA510" w14:textId="77777777" w:rsidR="00DA5020" w:rsidRPr="004B12E4" w:rsidRDefault="00DA5020" w:rsidP="009C60F6">
      <w:pPr>
        <w:pStyle w:val="Prrafodelista"/>
        <w:jc w:val="both"/>
        <w:rPr>
          <w:rFonts w:ascii="Arial" w:hAnsi="Arial" w:cs="Arial"/>
        </w:rPr>
      </w:pPr>
    </w:p>
    <w:p w14:paraId="623FEC44" w14:textId="5889DD94" w:rsidR="00DF7DF9" w:rsidRPr="009D353F" w:rsidRDefault="00DF7DF9" w:rsidP="00665980">
      <w:pPr>
        <w:pStyle w:val="Prrafodelista"/>
        <w:numPr>
          <w:ilvl w:val="0"/>
          <w:numId w:val="2"/>
        </w:numPr>
        <w:jc w:val="both"/>
        <w:rPr>
          <w:rFonts w:ascii="Arial" w:hAnsi="Arial" w:cs="Arial"/>
        </w:rPr>
      </w:pPr>
      <w:r w:rsidRPr="009D353F">
        <w:rPr>
          <w:rFonts w:ascii="Arial" w:hAnsi="Arial" w:cs="Arial"/>
        </w:rPr>
        <w:t>OTRA (ESPECIFICAR).</w:t>
      </w:r>
    </w:p>
    <w:p w14:paraId="1AD94F7F" w14:textId="2EE4DCA5" w:rsidR="00665980" w:rsidRPr="008D42FA" w:rsidRDefault="00DF7DF9" w:rsidP="00DF7DF9">
      <w:pPr>
        <w:pStyle w:val="Prrafodelista"/>
        <w:jc w:val="both"/>
        <w:rPr>
          <w:rFonts w:ascii="Arial" w:hAnsi="Arial" w:cs="Arial"/>
        </w:rPr>
      </w:pPr>
      <w:r>
        <w:rPr>
          <w:rFonts w:ascii="Arial" w:hAnsi="Arial" w:cs="Arial"/>
        </w:rPr>
        <w:t>No hubo.</w:t>
      </w:r>
    </w:p>
    <w:p w14:paraId="1DCB6E77" w14:textId="77777777" w:rsidR="00665980" w:rsidRPr="004B12E4" w:rsidRDefault="00665980" w:rsidP="00665980">
      <w:pPr>
        <w:jc w:val="both"/>
        <w:rPr>
          <w:rFonts w:ascii="Arial" w:hAnsi="Arial" w:cs="Arial"/>
        </w:rPr>
      </w:pPr>
    </w:p>
    <w:p w14:paraId="20598EF8" w14:textId="77777777" w:rsidR="00665980" w:rsidRPr="004B12E4" w:rsidRDefault="00665980" w:rsidP="00665980">
      <w:pPr>
        <w:jc w:val="both"/>
        <w:rPr>
          <w:rFonts w:ascii="Arial" w:hAnsi="Arial" w:cs="Arial"/>
        </w:rPr>
      </w:pPr>
      <w:r w:rsidRPr="004B12E4">
        <w:rPr>
          <w:rFonts w:ascii="Arial" w:hAnsi="Arial" w:cs="Arial"/>
        </w:rPr>
        <w:t>Se solicita que se describa a detalle las acciones que se realizaron durante el ejercicio y anexar documentos comprobatorios.</w:t>
      </w:r>
    </w:p>
    <w:p w14:paraId="5A5F6C42" w14:textId="77777777" w:rsidR="00665980" w:rsidRPr="009D353F" w:rsidRDefault="00665980" w:rsidP="009D353F">
      <w:pPr>
        <w:jc w:val="both"/>
        <w:rPr>
          <w:rFonts w:ascii="Arial" w:hAnsi="Arial" w:cs="Arial"/>
        </w:rPr>
      </w:pPr>
    </w:p>
    <w:p w14:paraId="19C91923" w14:textId="77777777" w:rsidR="00665980" w:rsidRPr="004B12E4" w:rsidRDefault="00665980" w:rsidP="00665980">
      <w:pPr>
        <w:jc w:val="both"/>
        <w:rPr>
          <w:rFonts w:ascii="Arial" w:hAnsi="Arial" w:cs="Arial"/>
        </w:rPr>
      </w:pPr>
      <w:r w:rsidRPr="00D67BA9">
        <w:rPr>
          <w:rFonts w:ascii="Arial" w:hAnsi="Arial" w:cs="Arial"/>
          <w:b/>
        </w:rPr>
        <w:t>9.</w:t>
      </w:r>
      <w:r w:rsidRPr="004B12E4">
        <w:rPr>
          <w:rFonts w:ascii="Arial" w:hAnsi="Arial" w:cs="Arial"/>
        </w:rPr>
        <w:t xml:space="preserve"> Si se realizaron algunas de las siguientes acciones administrativas para aumentar o disminuir el potencial recaudatorio en el cobro del impuesto predial, es necesario que describa cómo se realizaron y anexe documentos que amparen dichas acciones.</w:t>
      </w:r>
    </w:p>
    <w:p w14:paraId="4D58FCCA" w14:textId="5C7C6AC0" w:rsidR="00980530" w:rsidRPr="004B12E4" w:rsidRDefault="00980530" w:rsidP="00665980">
      <w:pPr>
        <w:jc w:val="both"/>
        <w:rPr>
          <w:rFonts w:ascii="Arial" w:hAnsi="Arial" w:cs="Arial"/>
        </w:rPr>
      </w:pPr>
    </w:p>
    <w:p w14:paraId="7BF7E544"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Actualización de catastro permanente</w:t>
      </w:r>
    </w:p>
    <w:p w14:paraId="70235970"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Depuración del padrón</w:t>
      </w:r>
    </w:p>
    <w:p w14:paraId="172B01B8"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Vigilancia y control de obligaciones permanente</w:t>
      </w:r>
    </w:p>
    <w:p w14:paraId="67EDB633"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Cobro coactivo permanente</w:t>
      </w:r>
    </w:p>
    <w:p w14:paraId="2573B1DF"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Capacitación permanente</w:t>
      </w:r>
    </w:p>
    <w:p w14:paraId="627B8EB4"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Programas de descuentos</w:t>
      </w:r>
    </w:p>
    <w:p w14:paraId="391E6F4D"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lastRenderedPageBreak/>
        <w:t>Estímulos al pago por medio de sorteos</w:t>
      </w:r>
    </w:p>
    <w:p w14:paraId="5FA0A3A1"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Descuentos en el pago anual</w:t>
      </w:r>
    </w:p>
    <w:p w14:paraId="30B23C58"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Campañas publicitarias</w:t>
      </w:r>
    </w:p>
    <w:p w14:paraId="40C1C22D"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Facilidades de pago por medio de la celebración de convenios</w:t>
      </w:r>
    </w:p>
    <w:p w14:paraId="644319C1"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Ampliación en cobertura de pago (bancos, internet, módulos, etc.)</w:t>
      </w:r>
    </w:p>
    <w:p w14:paraId="7D3FE00B" w14:textId="77777777" w:rsidR="00665980" w:rsidRPr="008D42FA" w:rsidRDefault="00665980" w:rsidP="00665980">
      <w:pPr>
        <w:pStyle w:val="Prrafodelista"/>
        <w:numPr>
          <w:ilvl w:val="0"/>
          <w:numId w:val="1"/>
        </w:numPr>
        <w:jc w:val="both"/>
        <w:rPr>
          <w:rFonts w:ascii="Arial" w:hAnsi="Arial" w:cs="Arial"/>
        </w:rPr>
      </w:pPr>
      <w:r w:rsidRPr="008D42FA">
        <w:rPr>
          <w:rFonts w:ascii="Arial" w:hAnsi="Arial" w:cs="Arial"/>
        </w:rPr>
        <w:t>Modernización de su sistema administrativo</w:t>
      </w:r>
    </w:p>
    <w:p w14:paraId="16830B85" w14:textId="77777777" w:rsidR="00665980" w:rsidRPr="008D42FA" w:rsidRDefault="00665980" w:rsidP="00665980">
      <w:pPr>
        <w:pStyle w:val="Prrafodelista"/>
        <w:numPr>
          <w:ilvl w:val="0"/>
          <w:numId w:val="1"/>
        </w:numPr>
        <w:jc w:val="both"/>
      </w:pPr>
      <w:r w:rsidRPr="008D42FA">
        <w:rPr>
          <w:rFonts w:ascii="Arial" w:hAnsi="Arial" w:cs="Arial"/>
        </w:rPr>
        <w:t>Otra (especificar)</w:t>
      </w:r>
    </w:p>
    <w:p w14:paraId="2CAEBE54" w14:textId="46C873F5" w:rsidR="00BE42EC" w:rsidRDefault="00BE42EC" w:rsidP="00DF7DF9">
      <w:pPr>
        <w:jc w:val="both"/>
      </w:pPr>
    </w:p>
    <w:p w14:paraId="131556DF" w14:textId="77777777" w:rsidR="00BE42EC" w:rsidRDefault="00BE42EC" w:rsidP="00BE42EC"/>
    <w:p w14:paraId="6E87AC71" w14:textId="2BE6D0CD" w:rsidR="00BE42EC" w:rsidRPr="00DF7DF9" w:rsidRDefault="00BE42EC" w:rsidP="00BE42EC">
      <w:pPr>
        <w:pStyle w:val="Prrafodelista"/>
        <w:numPr>
          <w:ilvl w:val="0"/>
          <w:numId w:val="3"/>
        </w:numPr>
        <w:spacing w:after="160" w:line="259" w:lineRule="auto"/>
        <w:ind w:right="0"/>
        <w:jc w:val="both"/>
        <w:rPr>
          <w:rFonts w:ascii="Arial" w:hAnsi="Arial" w:cs="Arial"/>
        </w:rPr>
      </w:pPr>
      <w:r w:rsidRPr="00BE42EC">
        <w:rPr>
          <w:rFonts w:ascii="Arial" w:hAnsi="Arial" w:cs="Arial"/>
        </w:rPr>
        <w:t>Actualización de catastro permanente ----- No aplicó en nuestro caso.</w:t>
      </w:r>
    </w:p>
    <w:p w14:paraId="7675469C" w14:textId="77777777" w:rsidR="00BE42EC" w:rsidRPr="006C5D3E" w:rsidRDefault="00BE42EC" w:rsidP="00BE42EC">
      <w:pPr>
        <w:pStyle w:val="Prrafodelista"/>
        <w:jc w:val="both"/>
        <w:rPr>
          <w:rFonts w:ascii="Arial" w:hAnsi="Arial" w:cs="Arial"/>
        </w:rPr>
      </w:pPr>
    </w:p>
    <w:p w14:paraId="0C22BE18" w14:textId="77777777" w:rsidR="00BE42EC" w:rsidRPr="006C5D3E" w:rsidRDefault="00BE42EC" w:rsidP="00BE42EC">
      <w:pPr>
        <w:pStyle w:val="Prrafodelista"/>
        <w:numPr>
          <w:ilvl w:val="0"/>
          <w:numId w:val="3"/>
        </w:numPr>
        <w:spacing w:after="160" w:line="259" w:lineRule="auto"/>
        <w:ind w:right="0"/>
        <w:jc w:val="both"/>
        <w:rPr>
          <w:rFonts w:ascii="Arial" w:hAnsi="Arial" w:cs="Arial"/>
        </w:rPr>
      </w:pPr>
      <w:r w:rsidRPr="006C5D3E">
        <w:rPr>
          <w:rFonts w:ascii="Arial" w:hAnsi="Arial" w:cs="Arial"/>
        </w:rPr>
        <w:t>Depuración del padrón ----- La depuración del padrón en nuestro caso consta de que periódicamente se filtran por Regiones catastrales los contribuyentes morosos de sus impuestos, para iniciar trámites administrativos y hacer efectivos los créditos fiscales. Se realizan bases de datos en conjunto con el área de tecnologías y se inician las labores de notificación de los procedimientos administrativos de ejecución. Al presente se anexan un ejemplo de las bases de datos y documentación girada para los efectos administrativos conducentes.</w:t>
      </w:r>
    </w:p>
    <w:p w14:paraId="2BE35618" w14:textId="0ACC85D8" w:rsidR="00BE42EC" w:rsidRDefault="00BE42EC" w:rsidP="00BE42EC">
      <w:r>
        <w:rPr>
          <w:noProof/>
          <w:lang w:eastAsia="es-MX"/>
        </w:rPr>
        <mc:AlternateContent>
          <mc:Choice Requires="wps">
            <w:drawing>
              <wp:anchor distT="45720" distB="45720" distL="114300" distR="114300" simplePos="0" relativeHeight="251671552" behindDoc="0" locked="0" layoutInCell="1" allowOverlap="1" wp14:anchorId="5550A667" wp14:editId="28B462F4">
                <wp:simplePos x="0" y="0"/>
                <wp:positionH relativeFrom="column">
                  <wp:posOffset>-842333</wp:posOffset>
                </wp:positionH>
                <wp:positionV relativeFrom="paragraph">
                  <wp:posOffset>51459</wp:posOffset>
                </wp:positionV>
                <wp:extent cx="1200150" cy="428625"/>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14:paraId="55EEF01D" w14:textId="77777777" w:rsidR="00BE42EC" w:rsidRPr="005820CC" w:rsidRDefault="00BE42EC" w:rsidP="00BE42EC">
                            <w:pPr>
                              <w:rPr>
                                <w:b/>
                              </w:rPr>
                            </w:pPr>
                            <w:r>
                              <w:rPr>
                                <w:b/>
                              </w:rPr>
                              <w:t>Folio notificado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0A667" id="_x0000_t202" coordsize="21600,21600" o:spt="202" path="m,l,21600r21600,l21600,xe">
                <v:stroke joinstyle="miter"/>
                <v:path gradientshapeok="t" o:connecttype="rect"/>
              </v:shapetype>
              <v:shape id="Cuadro de texto 2" o:spid="_x0000_s1026" type="#_x0000_t202" style="position:absolute;left:0;text-align:left;margin-left:-66.35pt;margin-top:4.05pt;width:94.5pt;height:3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" filled="f" stroked="f">
                <v:textbox>
                  <w:txbxContent>
                    <w:p w14:paraId="55EEF01D" w14:textId="77777777" w:rsidR="00BE42EC" w:rsidRPr="005820CC" w:rsidRDefault="00BE42EC" w:rsidP="00BE42EC">
                      <w:pPr>
                        <w:rPr>
                          <w:b/>
                        </w:rPr>
                      </w:pPr>
                      <w:r>
                        <w:rPr>
                          <w:b/>
                        </w:rPr>
                        <w:t>Folio notificado</w:t>
                      </w:r>
                    </w:p>
                  </w:txbxContent>
                </v:textbox>
                <w10:wrap type="square"/>
              </v:shape>
            </w:pict>
          </mc:Fallback>
        </mc:AlternateContent>
      </w:r>
      <w:r>
        <w:rPr>
          <w:noProof/>
          <w:lang w:eastAsia="es-MX"/>
        </w:rPr>
        <mc:AlternateContent>
          <mc:Choice Requires="wps">
            <w:drawing>
              <wp:anchor distT="0" distB="0" distL="114300" distR="114300" simplePos="0" relativeHeight="251661312" behindDoc="0" locked="0" layoutInCell="1" allowOverlap="1" wp14:anchorId="21B12329" wp14:editId="160A0398">
                <wp:simplePos x="0" y="0"/>
                <wp:positionH relativeFrom="column">
                  <wp:posOffset>895314</wp:posOffset>
                </wp:positionH>
                <wp:positionV relativeFrom="paragraph">
                  <wp:posOffset>22405</wp:posOffset>
                </wp:positionV>
                <wp:extent cx="95250" cy="24003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95250" cy="2400300"/>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00A97" id="Rectángulo 4" o:spid="_x0000_s1026" style="position:absolute;margin-left:70.5pt;margin-top:1.75pt;width:7.5pt;height:18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" filled="f" strokecolor="#002060" strokeweight="1.5pt"/>
            </w:pict>
          </mc:Fallback>
        </mc:AlternateContent>
      </w:r>
      <w:r>
        <w:rPr>
          <w:noProof/>
          <w:lang w:eastAsia="es-MX"/>
        </w:rPr>
        <mc:AlternateContent>
          <mc:Choice Requires="wps">
            <w:drawing>
              <wp:anchor distT="0" distB="0" distL="114300" distR="114300" simplePos="0" relativeHeight="251659264" behindDoc="0" locked="0" layoutInCell="1" allowOverlap="1" wp14:anchorId="14700FF1" wp14:editId="47F52614">
                <wp:simplePos x="0" y="0"/>
                <wp:positionH relativeFrom="column">
                  <wp:posOffset>4527035</wp:posOffset>
                </wp:positionH>
                <wp:positionV relativeFrom="paragraph">
                  <wp:posOffset>5152</wp:posOffset>
                </wp:positionV>
                <wp:extent cx="1104900" cy="2447026"/>
                <wp:effectExtent l="0" t="0" r="19050" b="10795"/>
                <wp:wrapNone/>
                <wp:docPr id="2" name="Rectángulo 2"/>
                <wp:cNvGraphicFramePr/>
                <a:graphic xmlns:a="http://schemas.openxmlformats.org/drawingml/2006/main">
                  <a:graphicData uri="http://schemas.microsoft.com/office/word/2010/wordprocessingShape">
                    <wps:wsp>
                      <wps:cNvSpPr/>
                      <wps:spPr>
                        <a:xfrm>
                          <a:off x="0" y="0"/>
                          <a:ext cx="1104900" cy="24470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5F1CB" id="Rectángulo 2" o:spid="_x0000_s1026" style="position:absolute;margin-left:356.45pt;margin-top:.4pt;width:87pt;height:19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" filled="f" strokecolor="red" strokeweight="1.5pt"/>
            </w:pict>
          </mc:Fallback>
        </mc:AlternateContent>
      </w:r>
      <w:r>
        <w:rPr>
          <w:noProof/>
          <w:lang w:eastAsia="es-MX"/>
        </w:rPr>
        <mc:AlternateContent>
          <mc:Choice Requires="wps">
            <w:drawing>
              <wp:anchor distT="0" distB="0" distL="114300" distR="114300" simplePos="0" relativeHeight="251662336" behindDoc="0" locked="0" layoutInCell="1" allowOverlap="1" wp14:anchorId="0DD4ABAC" wp14:editId="728FAF2F">
                <wp:simplePos x="0" y="0"/>
                <wp:positionH relativeFrom="column">
                  <wp:posOffset>1596390</wp:posOffset>
                </wp:positionH>
                <wp:positionV relativeFrom="paragraph">
                  <wp:posOffset>10160</wp:posOffset>
                </wp:positionV>
                <wp:extent cx="1219200" cy="24384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1219200" cy="24384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E0A7C" id="Rectángulo 6" o:spid="_x0000_s1026" style="position:absolute;margin-left:125.7pt;margin-top:.8pt;width:96pt;height:1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" filled="f" strokecolor="#00b050" strokeweight="1.5pt"/>
            </w:pict>
          </mc:Fallback>
        </mc:AlternateContent>
      </w:r>
      <w:r w:rsidRPr="005820CC">
        <w:rPr>
          <w:noProof/>
          <w:lang w:eastAsia="es-MX"/>
        </w:rPr>
        <w:drawing>
          <wp:anchor distT="0" distB="0" distL="114300" distR="114300" simplePos="0" relativeHeight="251660288" behindDoc="1" locked="0" layoutInCell="1" allowOverlap="1" wp14:anchorId="1955CE7E" wp14:editId="5BB5CC1A">
            <wp:simplePos x="0" y="0"/>
            <wp:positionH relativeFrom="column">
              <wp:posOffset>453390</wp:posOffset>
            </wp:positionH>
            <wp:positionV relativeFrom="paragraph">
              <wp:posOffset>10160</wp:posOffset>
            </wp:positionV>
            <wp:extent cx="5612130" cy="242189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2421890"/>
                    </a:xfrm>
                    <a:prstGeom prst="rect">
                      <a:avLst/>
                    </a:prstGeom>
                  </pic:spPr>
                </pic:pic>
              </a:graphicData>
            </a:graphic>
            <wp14:sizeRelH relativeFrom="page">
              <wp14:pctWidth>0</wp14:pctWidth>
            </wp14:sizeRelH>
            <wp14:sizeRelV relativeFrom="page">
              <wp14:pctHeight>0</wp14:pctHeight>
            </wp14:sizeRelV>
          </wp:anchor>
        </w:drawing>
      </w:r>
    </w:p>
    <w:p w14:paraId="4B6A931C" w14:textId="633760D8" w:rsidR="00BE42EC" w:rsidRPr="005820CC" w:rsidRDefault="00BE42EC" w:rsidP="00BE42EC">
      <w:r>
        <w:rPr>
          <w:noProof/>
          <w:lang w:eastAsia="es-MX"/>
        </w:rPr>
        <mc:AlternateContent>
          <mc:Choice Requires="wps">
            <w:drawing>
              <wp:anchor distT="0" distB="0" distL="114300" distR="114300" simplePos="0" relativeHeight="251670528" behindDoc="0" locked="0" layoutInCell="1" allowOverlap="1" wp14:anchorId="099D5EEF" wp14:editId="3439E65B">
                <wp:simplePos x="0" y="0"/>
                <wp:positionH relativeFrom="column">
                  <wp:posOffset>-243373</wp:posOffset>
                </wp:positionH>
                <wp:positionV relativeFrom="paragraph">
                  <wp:posOffset>84504</wp:posOffset>
                </wp:positionV>
                <wp:extent cx="693169" cy="120770"/>
                <wp:effectExtent l="0" t="0" r="69215" b="88900"/>
                <wp:wrapNone/>
                <wp:docPr id="15" name="Conector recto de flecha 15"/>
                <wp:cNvGraphicFramePr/>
                <a:graphic xmlns:a="http://schemas.openxmlformats.org/drawingml/2006/main">
                  <a:graphicData uri="http://schemas.microsoft.com/office/word/2010/wordprocessingShape">
                    <wps:wsp>
                      <wps:cNvCnPr/>
                      <wps:spPr>
                        <a:xfrm>
                          <a:off x="0" y="0"/>
                          <a:ext cx="693169" cy="12077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D9BE30" id="_x0000_t32" coordsize="21600,21600" o:spt="32" o:oned="t" path="m,l21600,21600e" filled="f">
                <v:path arrowok="t" fillok="f" o:connecttype="none"/>
                <o:lock v:ext="edit" shapetype="t"/>
              </v:shapetype>
              <v:shape id="Conector recto de flecha 15" o:spid="_x0000_s1026" type="#_x0000_t32" style="position:absolute;margin-left:-19.15pt;margin-top:6.65pt;width:54.6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" strokecolor="#ffc000" strokeweight=".5pt">
                <v:stroke endarrow="block" joinstyle="miter"/>
              </v:shape>
            </w:pict>
          </mc:Fallback>
        </mc:AlternateContent>
      </w:r>
      <w:r>
        <w:rPr>
          <w:noProof/>
          <w:lang w:eastAsia="es-MX"/>
        </w:rPr>
        <mc:AlternateContent>
          <mc:Choice Requires="wps">
            <w:drawing>
              <wp:anchor distT="0" distB="0" distL="114300" distR="114300" simplePos="0" relativeHeight="251669504" behindDoc="0" locked="0" layoutInCell="1" allowOverlap="1" wp14:anchorId="3698E748" wp14:editId="22ED7512">
                <wp:simplePos x="0" y="0"/>
                <wp:positionH relativeFrom="column">
                  <wp:posOffset>462915</wp:posOffset>
                </wp:positionH>
                <wp:positionV relativeFrom="paragraph">
                  <wp:posOffset>133986</wp:posOffset>
                </wp:positionV>
                <wp:extent cx="5602605" cy="152400"/>
                <wp:effectExtent l="0" t="0" r="17145" b="19050"/>
                <wp:wrapNone/>
                <wp:docPr id="14" name="Rectángulo 14"/>
                <wp:cNvGraphicFramePr/>
                <a:graphic xmlns:a="http://schemas.openxmlformats.org/drawingml/2006/main">
                  <a:graphicData uri="http://schemas.microsoft.com/office/word/2010/wordprocessingShape">
                    <wps:wsp>
                      <wps:cNvSpPr/>
                      <wps:spPr>
                        <a:xfrm>
                          <a:off x="0" y="0"/>
                          <a:ext cx="5602605" cy="152400"/>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B925" id="Rectángulo 14" o:spid="_x0000_s1026" style="position:absolute;margin-left:36.45pt;margin-top:10.55pt;width:441.1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" filled="f" strokecolor="#ffc000" strokeweight="1.5pt"/>
            </w:pict>
          </mc:Fallback>
        </mc:AlternateContent>
      </w:r>
    </w:p>
    <w:p w14:paraId="529A8272" w14:textId="4EEFD101" w:rsidR="00BE42EC" w:rsidRPr="005820CC" w:rsidRDefault="00BE42EC" w:rsidP="00BE42EC"/>
    <w:p w14:paraId="0C8B3120" w14:textId="4EB8EDDA" w:rsidR="00BE42EC" w:rsidRPr="005820CC" w:rsidRDefault="00BE42EC" w:rsidP="00BE42EC"/>
    <w:p w14:paraId="52E846B4" w14:textId="5DFA1ABD" w:rsidR="00BE42EC" w:rsidRPr="005820CC" w:rsidRDefault="00BE42EC" w:rsidP="00BE42EC"/>
    <w:p w14:paraId="33ED5C6E" w14:textId="6E61C21A" w:rsidR="00BE42EC" w:rsidRPr="005820CC" w:rsidRDefault="00BE42EC" w:rsidP="00BE42EC">
      <w:r>
        <w:rPr>
          <w:noProof/>
          <w:lang w:eastAsia="es-MX"/>
        </w:rPr>
        <mc:AlternateContent>
          <mc:Choice Requires="wps">
            <w:drawing>
              <wp:anchor distT="0" distB="0" distL="114300" distR="114300" simplePos="0" relativeHeight="251663360" behindDoc="0" locked="0" layoutInCell="1" allowOverlap="1" wp14:anchorId="0AB10B0F" wp14:editId="0D6971D3">
                <wp:simplePos x="0" y="0"/>
                <wp:positionH relativeFrom="column">
                  <wp:posOffset>-321010</wp:posOffset>
                </wp:positionH>
                <wp:positionV relativeFrom="paragraph">
                  <wp:posOffset>230648</wp:posOffset>
                </wp:positionV>
                <wp:extent cx="1206739" cy="733245"/>
                <wp:effectExtent l="0" t="38100" r="50800" b="29210"/>
                <wp:wrapNone/>
                <wp:docPr id="8" name="Conector recto de flecha 8"/>
                <wp:cNvGraphicFramePr/>
                <a:graphic xmlns:a="http://schemas.openxmlformats.org/drawingml/2006/main">
                  <a:graphicData uri="http://schemas.microsoft.com/office/word/2010/wordprocessingShape">
                    <wps:wsp>
                      <wps:cNvCnPr/>
                      <wps:spPr>
                        <a:xfrm flipV="1">
                          <a:off x="0" y="0"/>
                          <a:ext cx="1206739" cy="73324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8A00E" id="Conector recto de flecha 8" o:spid="_x0000_s1026" type="#_x0000_t32" style="position:absolute;margin-left:-25.3pt;margin-top:18.15pt;width:95pt;height:57.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" strokecolor="#002060" strokeweight=".5pt">
                <v:stroke endarrow="block" joinstyle="miter"/>
              </v:shape>
            </w:pict>
          </mc:Fallback>
        </mc:AlternateContent>
      </w:r>
    </w:p>
    <w:p w14:paraId="33FFB729" w14:textId="3F6DB266" w:rsidR="00BE42EC" w:rsidRPr="005820CC" w:rsidRDefault="00BE42EC" w:rsidP="00BE42EC"/>
    <w:p w14:paraId="74227982" w14:textId="7E065F5B" w:rsidR="00BE42EC" w:rsidRPr="005820CC" w:rsidRDefault="00BE42EC" w:rsidP="00BE42EC"/>
    <w:p w14:paraId="699C535B" w14:textId="0ADF70B7" w:rsidR="00BE42EC" w:rsidRDefault="00BE42EC" w:rsidP="00BE42EC"/>
    <w:p w14:paraId="2D36AFE3" w14:textId="2AD714AC" w:rsidR="00BE42EC" w:rsidRDefault="00BE42EC" w:rsidP="00BE42EC">
      <w:r>
        <w:rPr>
          <w:noProof/>
          <w:lang w:eastAsia="es-MX"/>
        </w:rPr>
        <mc:AlternateContent>
          <mc:Choice Requires="wps">
            <w:drawing>
              <wp:anchor distT="45720" distB="45720" distL="114300" distR="114300" simplePos="0" relativeHeight="251666432" behindDoc="0" locked="0" layoutInCell="1" allowOverlap="1" wp14:anchorId="7790D86C" wp14:editId="5C8CF8A7">
                <wp:simplePos x="0" y="0"/>
                <wp:positionH relativeFrom="column">
                  <wp:posOffset>-975360</wp:posOffset>
                </wp:positionH>
                <wp:positionV relativeFrom="paragraph">
                  <wp:posOffset>199390</wp:posOffset>
                </wp:positionV>
                <wp:extent cx="1200150" cy="4286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14:paraId="717361CC" w14:textId="77777777" w:rsidR="00BE42EC" w:rsidRPr="005820CC" w:rsidRDefault="00BE42EC" w:rsidP="00BE42EC">
                            <w:pPr>
                              <w:rPr>
                                <w:b/>
                              </w:rPr>
                            </w:pPr>
                            <w:r w:rsidRPr="005820CC">
                              <w:rPr>
                                <w:b/>
                              </w:rPr>
                              <w:t>Región filtrada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0D86C" id="_x0000_s1027" type="#_x0000_t202" style="position:absolute;left:0;text-align:left;margin-left:-76.8pt;margin-top:15.7pt;width:94.5pt;height:3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" filled="f" stroked="f">
                <v:textbox>
                  <w:txbxContent>
                    <w:p w14:paraId="717361CC" w14:textId="77777777" w:rsidR="00BE42EC" w:rsidRPr="005820CC" w:rsidRDefault="00BE42EC" w:rsidP="00BE42EC">
                      <w:pPr>
                        <w:rPr>
                          <w:b/>
                        </w:rPr>
                      </w:pPr>
                      <w:r w:rsidRPr="005820CC">
                        <w:rPr>
                          <w:b/>
                        </w:rPr>
                        <w:t>Región filtrada</w:t>
                      </w:r>
                    </w:p>
                  </w:txbxContent>
                </v:textbox>
                <w10:wrap type="square"/>
              </v:shape>
            </w:pict>
          </mc:Fallback>
        </mc:AlternateContent>
      </w:r>
    </w:p>
    <w:p w14:paraId="26066B89" w14:textId="76EDCB6B" w:rsidR="00BE42EC" w:rsidRDefault="00BE42EC" w:rsidP="00BE42EC">
      <w:pPr>
        <w:jc w:val="both"/>
      </w:pPr>
      <w:r>
        <w:rPr>
          <w:noProof/>
          <w:lang w:eastAsia="es-MX"/>
        </w:rPr>
        <mc:AlternateContent>
          <mc:Choice Requires="wps">
            <w:drawing>
              <wp:anchor distT="0" distB="0" distL="114300" distR="114300" simplePos="0" relativeHeight="251664384" behindDoc="0" locked="0" layoutInCell="1" allowOverlap="1" wp14:anchorId="58244BD2" wp14:editId="490CB4A4">
                <wp:simplePos x="0" y="0"/>
                <wp:positionH relativeFrom="column">
                  <wp:posOffset>1050589</wp:posOffset>
                </wp:positionH>
                <wp:positionV relativeFrom="paragraph">
                  <wp:posOffset>24825</wp:posOffset>
                </wp:positionV>
                <wp:extent cx="542865" cy="896800"/>
                <wp:effectExtent l="0" t="38100" r="48260" b="17780"/>
                <wp:wrapNone/>
                <wp:docPr id="9" name="Conector recto de flecha 9"/>
                <wp:cNvGraphicFramePr/>
                <a:graphic xmlns:a="http://schemas.openxmlformats.org/drawingml/2006/main">
                  <a:graphicData uri="http://schemas.microsoft.com/office/word/2010/wordprocessingShape">
                    <wps:wsp>
                      <wps:cNvCnPr/>
                      <wps:spPr>
                        <a:xfrm flipV="1">
                          <a:off x="0" y="0"/>
                          <a:ext cx="542865" cy="8968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197C5" id="Conector recto de flecha 9" o:spid="_x0000_s1026" type="#_x0000_t32" style="position:absolute;margin-left:82.7pt;margin-top:1.95pt;width:42.75pt;height:70.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" strokecolor="#00b050" strokeweight=".5pt">
                <v:stroke endarrow="block" joinstyle="miter"/>
              </v:shape>
            </w:pict>
          </mc:Fallback>
        </mc:AlternateContent>
      </w:r>
    </w:p>
    <w:p w14:paraId="5F5838F7" w14:textId="1F6E43ED" w:rsidR="00BE42EC" w:rsidRDefault="00BE42EC" w:rsidP="00BE42EC">
      <w:pPr>
        <w:jc w:val="both"/>
      </w:pPr>
      <w:r>
        <w:rPr>
          <w:noProof/>
          <w:lang w:eastAsia="es-MX"/>
        </w:rPr>
        <mc:AlternateContent>
          <mc:Choice Requires="wps">
            <w:drawing>
              <wp:anchor distT="0" distB="0" distL="114300" distR="114300" simplePos="0" relativeHeight="251665408" behindDoc="0" locked="0" layoutInCell="1" allowOverlap="1" wp14:anchorId="3E682D87" wp14:editId="39BA2275">
                <wp:simplePos x="0" y="0"/>
                <wp:positionH relativeFrom="column">
                  <wp:posOffset>5631215</wp:posOffset>
                </wp:positionH>
                <wp:positionV relativeFrom="paragraph">
                  <wp:posOffset>35800</wp:posOffset>
                </wp:positionV>
                <wp:extent cx="370936" cy="715992"/>
                <wp:effectExtent l="38100" t="38100" r="29210" b="27305"/>
                <wp:wrapNone/>
                <wp:docPr id="10" name="Conector recto de flecha 10"/>
                <wp:cNvGraphicFramePr/>
                <a:graphic xmlns:a="http://schemas.openxmlformats.org/drawingml/2006/main">
                  <a:graphicData uri="http://schemas.microsoft.com/office/word/2010/wordprocessingShape">
                    <wps:wsp>
                      <wps:cNvCnPr/>
                      <wps:spPr>
                        <a:xfrm flipH="1" flipV="1">
                          <a:off x="0" y="0"/>
                          <a:ext cx="370936" cy="71599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6E473" id="Conector recto de flecha 10" o:spid="_x0000_s1026" type="#_x0000_t32" style="position:absolute;margin-left:443.4pt;margin-top:2.8pt;width:29.2pt;height:56.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" strokecolor="#c00000" strokeweight=".5pt">
                <v:stroke endarrow="block" joinstyle="miter"/>
              </v:shape>
            </w:pict>
          </mc:Fallback>
        </mc:AlternateContent>
      </w:r>
    </w:p>
    <w:p w14:paraId="56260B62" w14:textId="7DBE59E3" w:rsidR="00BE42EC" w:rsidRDefault="00BE42EC" w:rsidP="00BE42EC">
      <w:pPr>
        <w:jc w:val="both"/>
        <w:rPr>
          <w:rFonts w:ascii="Arial" w:hAnsi="Arial" w:cs="Arial"/>
        </w:rPr>
      </w:pPr>
    </w:p>
    <w:p w14:paraId="7AB6FA1B" w14:textId="30568AC1" w:rsidR="00BE42EC" w:rsidRDefault="00BE42EC" w:rsidP="00BE42EC">
      <w:pPr>
        <w:jc w:val="both"/>
        <w:rPr>
          <w:rFonts w:ascii="Arial" w:hAnsi="Arial" w:cs="Arial"/>
        </w:rPr>
      </w:pPr>
    </w:p>
    <w:p w14:paraId="6D6594DE" w14:textId="26350D13" w:rsidR="00BE42EC" w:rsidRDefault="00BE42EC" w:rsidP="00BE42EC">
      <w:pPr>
        <w:jc w:val="both"/>
        <w:rPr>
          <w:rFonts w:ascii="Arial" w:hAnsi="Arial" w:cs="Arial"/>
        </w:rPr>
      </w:pPr>
    </w:p>
    <w:p w14:paraId="25EE9DFB" w14:textId="7C4449FF" w:rsidR="00BE42EC" w:rsidRDefault="00BE42EC" w:rsidP="00BE42EC">
      <w:pPr>
        <w:jc w:val="both"/>
        <w:rPr>
          <w:rFonts w:ascii="Arial" w:hAnsi="Arial" w:cs="Arial"/>
        </w:rPr>
      </w:pPr>
      <w:r>
        <w:rPr>
          <w:noProof/>
          <w:lang w:eastAsia="es-MX"/>
        </w:rPr>
        <mc:AlternateContent>
          <mc:Choice Requires="wps">
            <w:drawing>
              <wp:anchor distT="45720" distB="45720" distL="114300" distR="114300" simplePos="0" relativeHeight="251667456" behindDoc="0" locked="0" layoutInCell="1" allowOverlap="1" wp14:anchorId="5369D396" wp14:editId="76CC2952">
                <wp:simplePos x="0" y="0"/>
                <wp:positionH relativeFrom="column">
                  <wp:posOffset>93238</wp:posOffset>
                </wp:positionH>
                <wp:positionV relativeFrom="paragraph">
                  <wp:posOffset>18043</wp:posOffset>
                </wp:positionV>
                <wp:extent cx="1809750" cy="428625"/>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28625"/>
                        </a:xfrm>
                        <a:prstGeom prst="rect">
                          <a:avLst/>
                        </a:prstGeom>
                        <a:noFill/>
                        <a:ln w="9525">
                          <a:noFill/>
                          <a:miter lim="800000"/>
                          <a:headEnd/>
                          <a:tailEnd/>
                        </a:ln>
                      </wps:spPr>
                      <wps:txbx>
                        <w:txbxContent>
                          <w:p w14:paraId="2A5B3F45" w14:textId="77777777" w:rsidR="00BE42EC" w:rsidRPr="005820CC" w:rsidRDefault="00BE42EC" w:rsidP="00BE42EC">
                            <w:pPr>
                              <w:rPr>
                                <w:b/>
                              </w:rPr>
                            </w:pPr>
                            <w:r>
                              <w:rPr>
                                <w:b/>
                              </w:rPr>
                              <w:t>Nombre del contribuyente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9D396" id="_x0000_s1028" type="#_x0000_t202" style="position:absolute;left:0;text-align:left;margin-left:7.35pt;margin-top:1.4pt;width:142.5pt;height:3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" filled="f" stroked="f">
                <v:textbox>
                  <w:txbxContent>
                    <w:p w14:paraId="2A5B3F45" w14:textId="77777777" w:rsidR="00BE42EC" w:rsidRPr="005820CC" w:rsidRDefault="00BE42EC" w:rsidP="00BE42EC">
                      <w:pPr>
                        <w:rPr>
                          <w:b/>
                        </w:rPr>
                      </w:pPr>
                      <w:r>
                        <w:rPr>
                          <w:b/>
                        </w:rPr>
                        <w:t>Nombre del contribuyente</w:t>
                      </w:r>
                    </w:p>
                  </w:txbxContent>
                </v:textbox>
                <w10:wrap type="square"/>
              </v:shape>
            </w:pict>
          </mc:Fallback>
        </mc:AlternateContent>
      </w:r>
      <w:r>
        <w:rPr>
          <w:noProof/>
          <w:lang w:eastAsia="es-MX"/>
        </w:rPr>
        <mc:AlternateContent>
          <mc:Choice Requires="wps">
            <w:drawing>
              <wp:anchor distT="45720" distB="45720" distL="114300" distR="114300" simplePos="0" relativeHeight="251668480" behindDoc="0" locked="0" layoutInCell="1" allowOverlap="1" wp14:anchorId="03C80A12" wp14:editId="3DD4A3EF">
                <wp:simplePos x="0" y="0"/>
                <wp:positionH relativeFrom="page">
                  <wp:posOffset>6143446</wp:posOffset>
                </wp:positionH>
                <wp:positionV relativeFrom="paragraph">
                  <wp:posOffset>20739</wp:posOffset>
                </wp:positionV>
                <wp:extent cx="1447800" cy="428625"/>
                <wp:effectExtent l="0" t="0" r="0"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8625"/>
                        </a:xfrm>
                        <a:prstGeom prst="rect">
                          <a:avLst/>
                        </a:prstGeom>
                        <a:noFill/>
                        <a:ln w="9525">
                          <a:noFill/>
                          <a:miter lim="800000"/>
                          <a:headEnd/>
                          <a:tailEnd/>
                        </a:ln>
                      </wps:spPr>
                      <wps:txbx>
                        <w:txbxContent>
                          <w:p w14:paraId="11C48DB6" w14:textId="77777777" w:rsidR="00BE42EC" w:rsidRPr="005820CC" w:rsidRDefault="00BE42EC" w:rsidP="00BE42EC">
                            <w:pPr>
                              <w:rPr>
                                <w:b/>
                              </w:rPr>
                            </w:pPr>
                            <w:r>
                              <w:rPr>
                                <w:b/>
                              </w:rPr>
                              <w:t>Periodos de adeudo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80A12" id="_x0000_s1029" type="#_x0000_t202" style="position:absolute;left:0;text-align:left;margin-left:483.75pt;margin-top:1.65pt;width:114pt;height:33.7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" filled="f" stroked="f">
                <v:textbox>
                  <w:txbxContent>
                    <w:p w14:paraId="11C48DB6" w14:textId="77777777" w:rsidR="00BE42EC" w:rsidRPr="005820CC" w:rsidRDefault="00BE42EC" w:rsidP="00BE42EC">
                      <w:pPr>
                        <w:rPr>
                          <w:b/>
                        </w:rPr>
                      </w:pPr>
                      <w:r>
                        <w:rPr>
                          <w:b/>
                        </w:rPr>
                        <w:t>Periodos de adeudo</w:t>
                      </w:r>
                    </w:p>
                  </w:txbxContent>
                </v:textbox>
                <w10:wrap type="square" anchorx="page"/>
              </v:shape>
            </w:pict>
          </mc:Fallback>
        </mc:AlternateContent>
      </w:r>
    </w:p>
    <w:p w14:paraId="2C6594C6" w14:textId="025B03D5" w:rsidR="00BE42EC" w:rsidRDefault="00BE42EC" w:rsidP="00BE42EC">
      <w:pPr>
        <w:jc w:val="both"/>
        <w:rPr>
          <w:rFonts w:ascii="Arial" w:hAnsi="Arial" w:cs="Arial"/>
        </w:rPr>
      </w:pPr>
    </w:p>
    <w:p w14:paraId="0D2995B8" w14:textId="77777777" w:rsidR="00BE42EC" w:rsidRDefault="00BE42EC" w:rsidP="00BE42EC">
      <w:pPr>
        <w:jc w:val="both"/>
        <w:rPr>
          <w:rFonts w:ascii="Arial" w:hAnsi="Arial" w:cs="Arial"/>
        </w:rPr>
      </w:pPr>
    </w:p>
    <w:p w14:paraId="27A2DC81" w14:textId="77777777" w:rsidR="00BE42EC" w:rsidRDefault="00BE42EC" w:rsidP="00BE42EC">
      <w:pPr>
        <w:jc w:val="both"/>
        <w:rPr>
          <w:rFonts w:ascii="Arial" w:hAnsi="Arial" w:cs="Arial"/>
        </w:rPr>
      </w:pPr>
    </w:p>
    <w:p w14:paraId="568E3F89" w14:textId="0F616D18" w:rsidR="00BE42EC" w:rsidRPr="006C5D3E" w:rsidRDefault="00BE42EC" w:rsidP="00BE42EC">
      <w:pPr>
        <w:jc w:val="both"/>
        <w:rPr>
          <w:rFonts w:ascii="Arial" w:hAnsi="Arial" w:cs="Arial"/>
        </w:rPr>
      </w:pPr>
      <w:r w:rsidRPr="006C5D3E">
        <w:rPr>
          <w:rFonts w:ascii="Arial" w:hAnsi="Arial" w:cs="Arial"/>
        </w:rPr>
        <w:t>En la presente imagen se aprecian los deudores de la región catastral 06 el nombre de los contribuyentes y los periodos de adeudo, además de otros datos generales importantes. El contenido de la presente ilustración es lo que manejamos como una base de datos interna de depuración del padrón de deudores.</w:t>
      </w:r>
    </w:p>
    <w:p w14:paraId="2A284283" w14:textId="2DF20FD7" w:rsidR="00BE42EC" w:rsidRDefault="00BE42EC" w:rsidP="00BE42EC"/>
    <w:p w14:paraId="3A566FD1" w14:textId="77777777" w:rsidR="00BE42EC" w:rsidRDefault="00BE42EC" w:rsidP="00BE42EC"/>
    <w:p w14:paraId="658C69F6" w14:textId="77777777" w:rsidR="00BE42EC" w:rsidRDefault="00BE42EC" w:rsidP="00BE42EC"/>
    <w:p w14:paraId="56CA026B" w14:textId="77777777" w:rsidR="00BE42EC" w:rsidRDefault="00BE42EC" w:rsidP="00BE42EC"/>
    <w:p w14:paraId="1ECBACF9" w14:textId="77777777" w:rsidR="00BE42EC" w:rsidRDefault="00BE42EC" w:rsidP="00BE42EC"/>
    <w:p w14:paraId="06B787BB" w14:textId="77777777" w:rsidR="00BE42EC" w:rsidRDefault="00BE42EC" w:rsidP="00BE42EC"/>
    <w:p w14:paraId="49DEB80C" w14:textId="77777777" w:rsidR="00BE42EC" w:rsidRDefault="00BE42EC" w:rsidP="00BE42EC"/>
    <w:p w14:paraId="00477729" w14:textId="77777777" w:rsidR="00BE42EC" w:rsidRDefault="00BE42EC" w:rsidP="00BE42EC"/>
    <w:p w14:paraId="50B3085B" w14:textId="77777777" w:rsidR="00BE42EC" w:rsidRDefault="00BE42EC" w:rsidP="00BE42EC"/>
    <w:p w14:paraId="7F546831" w14:textId="77777777" w:rsidR="00BE42EC" w:rsidRDefault="00BE42EC" w:rsidP="00BE42EC">
      <w:r>
        <w:rPr>
          <w:noProof/>
          <w:lang w:eastAsia="es-MX"/>
        </w:rPr>
        <mc:AlternateContent>
          <mc:Choice Requires="wps">
            <w:drawing>
              <wp:anchor distT="0" distB="0" distL="114300" distR="114300" simplePos="0" relativeHeight="251676672" behindDoc="0" locked="0" layoutInCell="1" allowOverlap="1" wp14:anchorId="40FCE0C9" wp14:editId="40484C59">
                <wp:simplePos x="0" y="0"/>
                <wp:positionH relativeFrom="column">
                  <wp:posOffset>-3810</wp:posOffset>
                </wp:positionH>
                <wp:positionV relativeFrom="paragraph">
                  <wp:posOffset>14605</wp:posOffset>
                </wp:positionV>
                <wp:extent cx="5381625" cy="6353175"/>
                <wp:effectExtent l="19050" t="19050" r="28575" b="28575"/>
                <wp:wrapNone/>
                <wp:docPr id="21" name="Rectángulo 21"/>
                <wp:cNvGraphicFramePr/>
                <a:graphic xmlns:a="http://schemas.openxmlformats.org/drawingml/2006/main">
                  <a:graphicData uri="http://schemas.microsoft.com/office/word/2010/wordprocessingShape">
                    <wps:wsp>
                      <wps:cNvSpPr/>
                      <wps:spPr>
                        <a:xfrm>
                          <a:off x="0" y="0"/>
                          <a:ext cx="5381625" cy="6353175"/>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18FC1" id="Rectángulo 21" o:spid="_x0000_s1026" style="position:absolute;margin-left:-.3pt;margin-top:1.15pt;width:423.75pt;height:50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" filled="f" strokecolor="#ffc000" strokeweight="2.25pt"/>
            </w:pict>
          </mc:Fallback>
        </mc:AlternateContent>
      </w:r>
      <w:r>
        <w:rPr>
          <w:noProof/>
          <w:lang w:eastAsia="es-MX"/>
        </w:rPr>
        <w:drawing>
          <wp:anchor distT="0" distB="0" distL="114300" distR="114300" simplePos="0" relativeHeight="251672576" behindDoc="1" locked="0" layoutInCell="1" allowOverlap="1" wp14:anchorId="30A5B731" wp14:editId="6071A9DE">
            <wp:simplePos x="0" y="0"/>
            <wp:positionH relativeFrom="margin">
              <wp:align>right</wp:align>
            </wp:positionH>
            <wp:positionV relativeFrom="paragraph">
              <wp:posOffset>-490220</wp:posOffset>
            </wp:positionV>
            <wp:extent cx="5612130" cy="7230110"/>
            <wp:effectExtent l="0" t="0" r="762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3-26 at 4.08.56 PM.jpeg"/>
                    <pic:cNvPicPr/>
                  </pic:nvPicPr>
                  <pic:blipFill>
                    <a:blip r:embed="rId14">
                      <a:extLst>
                        <a:ext uri="{28A0092B-C50C-407E-A947-70E740481C1C}">
                          <a14:useLocalDpi xmlns:a14="http://schemas.microsoft.com/office/drawing/2010/main" val="0"/>
                        </a:ext>
                      </a:extLst>
                    </a:blip>
                    <a:stretch>
                      <a:fillRect/>
                    </a:stretch>
                  </pic:blipFill>
                  <pic:spPr>
                    <a:xfrm>
                      <a:off x="0" y="0"/>
                      <a:ext cx="5612130" cy="7230110"/>
                    </a:xfrm>
                    <a:prstGeom prst="rect">
                      <a:avLst/>
                    </a:prstGeom>
                  </pic:spPr>
                </pic:pic>
              </a:graphicData>
            </a:graphic>
            <wp14:sizeRelH relativeFrom="page">
              <wp14:pctWidth>0</wp14:pctWidth>
            </wp14:sizeRelH>
            <wp14:sizeRelV relativeFrom="page">
              <wp14:pctHeight>0</wp14:pctHeight>
            </wp14:sizeRelV>
          </wp:anchor>
        </w:drawing>
      </w:r>
    </w:p>
    <w:p w14:paraId="642E25EC" w14:textId="77777777" w:rsidR="00BE42EC" w:rsidRDefault="00BE42EC" w:rsidP="00BE42EC"/>
    <w:p w14:paraId="5971ADF8" w14:textId="3A4B895B" w:rsidR="00BE42EC" w:rsidRDefault="00BE42EC" w:rsidP="00BE42EC"/>
    <w:p w14:paraId="792BD7C2" w14:textId="77777777" w:rsidR="00BE42EC" w:rsidRPr="00BA36D8" w:rsidRDefault="00BE42EC" w:rsidP="00BE42EC"/>
    <w:p w14:paraId="2201376C" w14:textId="77777777" w:rsidR="00BE42EC" w:rsidRPr="00BA36D8" w:rsidRDefault="00BE42EC" w:rsidP="00BE42EC"/>
    <w:p w14:paraId="23B7ED26" w14:textId="610E24D2" w:rsidR="00BE42EC" w:rsidRPr="00BA36D8" w:rsidRDefault="00BE42EC" w:rsidP="00BE42EC">
      <w:r>
        <w:rPr>
          <w:noProof/>
          <w:lang w:eastAsia="es-MX"/>
        </w:rPr>
        <mc:AlternateContent>
          <mc:Choice Requires="wps">
            <w:drawing>
              <wp:anchor distT="0" distB="0" distL="114300" distR="114300" simplePos="0" relativeHeight="251674624" behindDoc="0" locked="0" layoutInCell="1" allowOverlap="1" wp14:anchorId="086A234E" wp14:editId="35721A17">
                <wp:simplePos x="0" y="0"/>
                <wp:positionH relativeFrom="column">
                  <wp:posOffset>1574106</wp:posOffset>
                </wp:positionH>
                <wp:positionV relativeFrom="paragraph">
                  <wp:posOffset>144661</wp:posOffset>
                </wp:positionV>
                <wp:extent cx="1895475" cy="1047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1895475" cy="10477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621CD" id="Rectángulo 19" o:spid="_x0000_s1026" style="position:absolute;margin-left:123.95pt;margin-top:11.4pt;width:149.2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" filled="f" strokecolor="#002060" strokeweight="2.25pt"/>
            </w:pict>
          </mc:Fallback>
        </mc:AlternateContent>
      </w:r>
    </w:p>
    <w:p w14:paraId="62118625" w14:textId="745D9DD2" w:rsidR="00BE42EC" w:rsidRPr="00BA36D8" w:rsidRDefault="00BE42EC" w:rsidP="00BE42EC">
      <w:r>
        <w:rPr>
          <w:noProof/>
          <w:lang w:eastAsia="es-MX"/>
        </w:rPr>
        <mc:AlternateContent>
          <mc:Choice Requires="wps">
            <w:drawing>
              <wp:anchor distT="0" distB="0" distL="114300" distR="114300" simplePos="0" relativeHeight="251673600" behindDoc="0" locked="0" layoutInCell="1" allowOverlap="1" wp14:anchorId="26118D4C" wp14:editId="107633EB">
                <wp:simplePos x="0" y="0"/>
                <wp:positionH relativeFrom="column">
                  <wp:posOffset>710565</wp:posOffset>
                </wp:positionH>
                <wp:positionV relativeFrom="paragraph">
                  <wp:posOffset>80777</wp:posOffset>
                </wp:positionV>
                <wp:extent cx="2914650" cy="133350"/>
                <wp:effectExtent l="19050" t="19050" r="19050" b="19050"/>
                <wp:wrapNone/>
                <wp:docPr id="18" name="Rectángulo 18"/>
                <wp:cNvGraphicFramePr/>
                <a:graphic xmlns:a="http://schemas.openxmlformats.org/drawingml/2006/main">
                  <a:graphicData uri="http://schemas.microsoft.com/office/word/2010/wordprocessingShape">
                    <wps:wsp>
                      <wps:cNvSpPr/>
                      <wps:spPr>
                        <a:xfrm>
                          <a:off x="0" y="0"/>
                          <a:ext cx="2914650" cy="1333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045F2" id="Rectángulo 18" o:spid="_x0000_s1026" style="position:absolute;margin-left:55.95pt;margin-top:6.35pt;width:229.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" filled="f" strokecolor="#00b050" strokeweight="2.25pt"/>
            </w:pict>
          </mc:Fallback>
        </mc:AlternateContent>
      </w:r>
    </w:p>
    <w:p w14:paraId="5554343F" w14:textId="77777777" w:rsidR="00BE42EC" w:rsidRPr="00BA36D8" w:rsidRDefault="00BE42EC" w:rsidP="00BE42EC"/>
    <w:p w14:paraId="1A6549ED" w14:textId="77777777" w:rsidR="00BE42EC" w:rsidRPr="00BA36D8" w:rsidRDefault="00BE42EC" w:rsidP="00BE42EC"/>
    <w:p w14:paraId="3AD1D84C" w14:textId="6989B90C" w:rsidR="00BE42EC" w:rsidRPr="00BA36D8" w:rsidRDefault="00BE42EC" w:rsidP="00BE42EC"/>
    <w:p w14:paraId="1F63B53A" w14:textId="7EE13C6D" w:rsidR="00BE42EC" w:rsidRPr="00BA36D8" w:rsidRDefault="00BE42EC" w:rsidP="00BE42EC">
      <w:r>
        <w:rPr>
          <w:noProof/>
          <w:lang w:eastAsia="es-MX"/>
        </w:rPr>
        <mc:AlternateContent>
          <mc:Choice Requires="wps">
            <w:drawing>
              <wp:anchor distT="0" distB="0" distL="114300" distR="114300" simplePos="0" relativeHeight="251675648" behindDoc="0" locked="0" layoutInCell="1" allowOverlap="1" wp14:anchorId="038E860A" wp14:editId="5A4840FE">
                <wp:simplePos x="0" y="0"/>
                <wp:positionH relativeFrom="column">
                  <wp:posOffset>710565</wp:posOffset>
                </wp:positionH>
                <wp:positionV relativeFrom="paragraph">
                  <wp:posOffset>111365</wp:posOffset>
                </wp:positionV>
                <wp:extent cx="1962150" cy="13335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196215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7EBE8" id="Rectángulo 20" o:spid="_x0000_s1026" style="position:absolute;margin-left:55.95pt;margin-top:8.75pt;width:154.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" filled="f" strokecolor="red" strokeweight="2.25pt"/>
            </w:pict>
          </mc:Fallback>
        </mc:AlternateContent>
      </w:r>
    </w:p>
    <w:p w14:paraId="4F2C2ED6" w14:textId="77777777" w:rsidR="00BE42EC" w:rsidRPr="00BA36D8" w:rsidRDefault="00BE42EC" w:rsidP="00BE42EC"/>
    <w:p w14:paraId="6D0DAD7E" w14:textId="77777777" w:rsidR="00BE42EC" w:rsidRPr="00BA36D8" w:rsidRDefault="00BE42EC" w:rsidP="00BE42EC"/>
    <w:p w14:paraId="40C5AE3D" w14:textId="77777777" w:rsidR="00BE42EC" w:rsidRPr="00BA36D8" w:rsidRDefault="00BE42EC" w:rsidP="00BE42EC"/>
    <w:p w14:paraId="7ABA308D" w14:textId="77777777" w:rsidR="00BE42EC" w:rsidRDefault="00BE42EC" w:rsidP="00BE42EC"/>
    <w:p w14:paraId="53E57B9F" w14:textId="77777777" w:rsidR="00BE42EC" w:rsidRDefault="00BE42EC" w:rsidP="00BE42EC"/>
    <w:p w14:paraId="25C459E8" w14:textId="77777777" w:rsidR="00BE42EC" w:rsidRDefault="00BE42EC" w:rsidP="00BE42EC"/>
    <w:p w14:paraId="78B9D645" w14:textId="77777777" w:rsidR="00BE42EC" w:rsidRDefault="00BE42EC" w:rsidP="00BE42EC"/>
    <w:p w14:paraId="0C5E0FBA" w14:textId="77777777" w:rsidR="00BE42EC" w:rsidRDefault="00BE42EC" w:rsidP="00BE42EC"/>
    <w:p w14:paraId="0F8E1363" w14:textId="77777777" w:rsidR="00BE42EC" w:rsidRDefault="00BE42EC" w:rsidP="00BE42EC"/>
    <w:p w14:paraId="588A7503" w14:textId="77777777" w:rsidR="00BE42EC" w:rsidRDefault="00BE42EC" w:rsidP="00BE42EC"/>
    <w:p w14:paraId="52B7C8D5" w14:textId="77777777" w:rsidR="00BE42EC" w:rsidRDefault="00BE42EC" w:rsidP="00BE42EC"/>
    <w:p w14:paraId="6FA07DED" w14:textId="77777777" w:rsidR="00BE42EC" w:rsidRDefault="00BE42EC" w:rsidP="00BE42EC"/>
    <w:p w14:paraId="7B0BD22C" w14:textId="77777777" w:rsidR="00BE42EC" w:rsidRDefault="00BE42EC" w:rsidP="00BE42EC"/>
    <w:p w14:paraId="0F8AE38A" w14:textId="77777777" w:rsidR="00BE42EC" w:rsidRDefault="00BE42EC" w:rsidP="00BE42EC"/>
    <w:p w14:paraId="5E47DADB" w14:textId="77777777" w:rsidR="00BE42EC" w:rsidRDefault="00BE42EC" w:rsidP="00BE42EC"/>
    <w:p w14:paraId="78DDE683" w14:textId="77777777" w:rsidR="00BE42EC" w:rsidRDefault="00BE42EC" w:rsidP="00BE42EC"/>
    <w:p w14:paraId="21E7A56D" w14:textId="77777777" w:rsidR="00BE42EC" w:rsidRDefault="00BE42EC" w:rsidP="00BE42EC"/>
    <w:p w14:paraId="079443AD" w14:textId="77777777" w:rsidR="00BE42EC" w:rsidRDefault="00BE42EC" w:rsidP="00BE42EC"/>
    <w:p w14:paraId="1828CF31" w14:textId="77777777" w:rsidR="00BE42EC" w:rsidRDefault="00BE42EC" w:rsidP="00BE42EC"/>
    <w:p w14:paraId="76436B6D" w14:textId="77777777" w:rsidR="00BE42EC" w:rsidRDefault="00BE42EC" w:rsidP="00BE42EC"/>
    <w:p w14:paraId="437C83F2" w14:textId="77777777" w:rsidR="00BE42EC" w:rsidRDefault="00BE42EC" w:rsidP="00BE42EC"/>
    <w:p w14:paraId="6E08336D" w14:textId="77777777" w:rsidR="00BE42EC" w:rsidRDefault="00BE42EC" w:rsidP="00BE42EC"/>
    <w:p w14:paraId="4EE751E0" w14:textId="77777777" w:rsidR="00BE42EC" w:rsidRDefault="00BE42EC" w:rsidP="00BE42EC"/>
    <w:p w14:paraId="0ACC0A4D" w14:textId="77777777" w:rsidR="00BE42EC" w:rsidRDefault="00BE42EC" w:rsidP="00BE42EC"/>
    <w:p w14:paraId="1D488AB4" w14:textId="77777777" w:rsidR="00BE42EC" w:rsidRDefault="00BE42EC" w:rsidP="00BE42EC"/>
    <w:p w14:paraId="6287D7AF" w14:textId="77777777" w:rsidR="00BE42EC" w:rsidRDefault="00BE42EC" w:rsidP="00BE42EC"/>
    <w:p w14:paraId="560D4F77" w14:textId="77777777" w:rsidR="00BE42EC" w:rsidRPr="00BE42EC" w:rsidRDefault="00BE42EC" w:rsidP="00BE42EC">
      <w:pPr>
        <w:jc w:val="both"/>
        <w:rPr>
          <w:rFonts w:ascii="Arial" w:hAnsi="Arial" w:cs="Arial"/>
        </w:rPr>
      </w:pPr>
    </w:p>
    <w:p w14:paraId="15B4BA44" w14:textId="77777777" w:rsidR="00BE42EC" w:rsidRDefault="00BE42EC" w:rsidP="00BE42EC">
      <w:pPr>
        <w:jc w:val="both"/>
        <w:rPr>
          <w:rFonts w:ascii="Arial" w:hAnsi="Arial" w:cs="Arial"/>
        </w:rPr>
      </w:pPr>
    </w:p>
    <w:p w14:paraId="15803F61" w14:textId="77777777" w:rsidR="00BE42EC" w:rsidRDefault="00BE42EC" w:rsidP="00BE42EC">
      <w:pPr>
        <w:jc w:val="both"/>
        <w:rPr>
          <w:rFonts w:ascii="Arial" w:hAnsi="Arial" w:cs="Arial"/>
        </w:rPr>
      </w:pPr>
    </w:p>
    <w:p w14:paraId="05A3E678" w14:textId="740C2448" w:rsidR="00BE42EC" w:rsidRDefault="00BE42EC" w:rsidP="00BE42EC">
      <w:pPr>
        <w:jc w:val="both"/>
        <w:rPr>
          <w:rFonts w:ascii="Arial" w:hAnsi="Arial" w:cs="Arial"/>
        </w:rPr>
      </w:pPr>
      <w:r w:rsidRPr="00BE42EC">
        <w:rPr>
          <w:rFonts w:ascii="Arial" w:hAnsi="Arial" w:cs="Arial"/>
        </w:rPr>
        <w:t>En esta imagen podemos observar un folio notificado el cual coincide con los datos de la base de datos previamente explicada, en este podemos observar que se inicia de forma administrativa un procedimiento con el contribuyente deudor.</w:t>
      </w:r>
    </w:p>
    <w:p w14:paraId="10D8D944" w14:textId="77777777" w:rsidR="00BE42EC" w:rsidRPr="00BE42EC" w:rsidRDefault="00BE42EC" w:rsidP="00BE42EC">
      <w:pPr>
        <w:jc w:val="both"/>
        <w:rPr>
          <w:rFonts w:ascii="Arial" w:hAnsi="Arial" w:cs="Arial"/>
        </w:rPr>
      </w:pPr>
    </w:p>
    <w:p w14:paraId="7BCD3413" w14:textId="77777777" w:rsidR="00BE42EC" w:rsidRDefault="00BE42EC" w:rsidP="00BE42EC"/>
    <w:p w14:paraId="0A53BCBC" w14:textId="085D6FA0" w:rsidR="00BE42EC" w:rsidRDefault="00BE42EC" w:rsidP="00BE42EC"/>
    <w:p w14:paraId="039005B3" w14:textId="47375CD3" w:rsidR="00BE42EC" w:rsidRDefault="00BE42EC" w:rsidP="00BE42EC"/>
    <w:p w14:paraId="31F0D85B" w14:textId="7FA8DC64" w:rsidR="00BE42EC" w:rsidRDefault="00BE42EC" w:rsidP="00BE42EC"/>
    <w:p w14:paraId="0C1BF785" w14:textId="77777777" w:rsidR="00BE42EC" w:rsidRDefault="00BE42EC" w:rsidP="00BE42EC"/>
    <w:p w14:paraId="497C2747" w14:textId="537A00F2" w:rsidR="00BE42EC" w:rsidRPr="006C5D3E" w:rsidRDefault="00BE42EC" w:rsidP="00BE42EC">
      <w:pPr>
        <w:pStyle w:val="Prrafodelista"/>
        <w:numPr>
          <w:ilvl w:val="0"/>
          <w:numId w:val="3"/>
        </w:numPr>
        <w:spacing w:after="160" w:line="259" w:lineRule="auto"/>
        <w:ind w:right="0"/>
        <w:jc w:val="both"/>
        <w:rPr>
          <w:rFonts w:ascii="Arial" w:hAnsi="Arial" w:cs="Arial"/>
        </w:rPr>
      </w:pPr>
      <w:r w:rsidRPr="006C5D3E">
        <w:rPr>
          <w:rFonts w:ascii="Arial" w:hAnsi="Arial" w:cs="Arial"/>
        </w:rPr>
        <w:t xml:space="preserve">Vigilancia y control de obligaciones </w:t>
      </w:r>
      <w:r w:rsidR="000D1CBC" w:rsidRPr="006C5D3E">
        <w:rPr>
          <w:rFonts w:ascii="Arial" w:hAnsi="Arial" w:cs="Arial"/>
        </w:rPr>
        <w:t>permanente ---- Una</w:t>
      </w:r>
      <w:r w:rsidRPr="006C5D3E">
        <w:rPr>
          <w:rFonts w:ascii="Arial" w:hAnsi="Arial" w:cs="Arial"/>
        </w:rPr>
        <w:t xml:space="preserve"> vez terminando el primer trimestre del año se solicita al área de tecnologías la información de las regiones catastrales con mayor rezago (proceso explicado en el inciso </w:t>
      </w:r>
      <w:r w:rsidR="0006270A">
        <w:rPr>
          <w:rFonts w:ascii="Arial" w:hAnsi="Arial" w:cs="Arial"/>
        </w:rPr>
        <w:t>b</w:t>
      </w:r>
      <w:r w:rsidRPr="006C5D3E">
        <w:rPr>
          <w:rFonts w:ascii="Arial" w:hAnsi="Arial" w:cs="Arial"/>
        </w:rPr>
        <w:t xml:space="preserve">) y se da seguimiento durante todo el año para disminuir el rezago en </w:t>
      </w:r>
      <w:r w:rsidR="000D1CBC" w:rsidRPr="006C5D3E">
        <w:rPr>
          <w:rFonts w:ascii="Arial" w:hAnsi="Arial" w:cs="Arial"/>
        </w:rPr>
        <w:t>las zonas</w:t>
      </w:r>
      <w:r w:rsidRPr="006C5D3E">
        <w:rPr>
          <w:rFonts w:ascii="Arial" w:hAnsi="Arial" w:cs="Arial"/>
        </w:rPr>
        <w:t xml:space="preserve"> con mayor rezago.</w:t>
      </w:r>
    </w:p>
    <w:p w14:paraId="03A06FBC" w14:textId="77777777" w:rsidR="00BE42EC" w:rsidRPr="006C5D3E" w:rsidRDefault="00BE42EC" w:rsidP="00BE42EC">
      <w:pPr>
        <w:jc w:val="both"/>
        <w:rPr>
          <w:rFonts w:ascii="Arial" w:hAnsi="Arial" w:cs="Arial"/>
        </w:rPr>
      </w:pPr>
    </w:p>
    <w:p w14:paraId="62DD47E5" w14:textId="77777777" w:rsidR="00BE42EC" w:rsidRPr="006C5D3E" w:rsidRDefault="00BE42EC" w:rsidP="00BE42EC">
      <w:pPr>
        <w:jc w:val="both"/>
        <w:rPr>
          <w:rFonts w:ascii="Arial" w:hAnsi="Arial" w:cs="Arial"/>
        </w:rPr>
      </w:pPr>
    </w:p>
    <w:p w14:paraId="178B8C1B" w14:textId="37807441" w:rsidR="00D67BA9" w:rsidRPr="006442DD" w:rsidRDefault="00BE42EC" w:rsidP="00D67BA9">
      <w:pPr>
        <w:pStyle w:val="Prrafodelista"/>
        <w:numPr>
          <w:ilvl w:val="0"/>
          <w:numId w:val="3"/>
        </w:numPr>
        <w:spacing w:after="160" w:line="259" w:lineRule="auto"/>
        <w:ind w:right="0"/>
        <w:jc w:val="both"/>
        <w:rPr>
          <w:rFonts w:ascii="Arial" w:hAnsi="Arial" w:cs="Arial"/>
        </w:rPr>
      </w:pPr>
      <w:r w:rsidRPr="006C5D3E">
        <w:rPr>
          <w:rFonts w:ascii="Arial" w:hAnsi="Arial" w:cs="Arial"/>
        </w:rPr>
        <w:t xml:space="preserve">Cobro coactivo permanente ------ En este inciso se informa a los contribuyentes que durante todo el año las cajas de cobro de impuestos permanecen abiertas en las instalaciones del H. </w:t>
      </w:r>
      <w:r w:rsidR="00630E51">
        <w:rPr>
          <w:rFonts w:ascii="Arial" w:hAnsi="Arial" w:cs="Arial"/>
        </w:rPr>
        <w:t>A</w:t>
      </w:r>
      <w:r w:rsidRPr="006C5D3E">
        <w:rPr>
          <w:rFonts w:ascii="Arial" w:hAnsi="Arial" w:cs="Arial"/>
        </w:rPr>
        <w:t>yuntamiento en los horarios establecidos por la dirección de ingresos.</w:t>
      </w:r>
      <w:r w:rsidRPr="006C5D3E">
        <w:rPr>
          <w:rFonts w:ascii="Arial" w:hAnsi="Arial" w:cs="Arial"/>
          <w:noProof/>
        </w:rPr>
        <w:t xml:space="preserve"> </w:t>
      </w:r>
    </w:p>
    <w:p w14:paraId="63B62E37" w14:textId="35EBDD36" w:rsidR="00D67BA9" w:rsidRPr="00D67BA9" w:rsidRDefault="00D67BA9" w:rsidP="00D67BA9">
      <w:pPr>
        <w:spacing w:after="160" w:line="259" w:lineRule="auto"/>
        <w:ind w:right="0"/>
        <w:jc w:val="both"/>
        <w:rPr>
          <w:rFonts w:ascii="Arial" w:hAnsi="Arial" w:cs="Arial"/>
        </w:rPr>
      </w:pPr>
      <w:r>
        <w:rPr>
          <w:noProof/>
          <w:lang w:eastAsia="es-MX"/>
        </w:rPr>
        <mc:AlternateContent>
          <mc:Choice Requires="wps">
            <w:drawing>
              <wp:anchor distT="45720" distB="45720" distL="114300" distR="114300" simplePos="0" relativeHeight="251683840" behindDoc="0" locked="0" layoutInCell="1" allowOverlap="1" wp14:anchorId="1448D494" wp14:editId="72D79E05">
                <wp:simplePos x="0" y="0"/>
                <wp:positionH relativeFrom="column">
                  <wp:posOffset>2290540</wp:posOffset>
                </wp:positionH>
                <wp:positionV relativeFrom="paragraph">
                  <wp:posOffset>208196</wp:posOffset>
                </wp:positionV>
                <wp:extent cx="2238375" cy="428625"/>
                <wp:effectExtent l="0" t="0" r="0" b="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28625"/>
                        </a:xfrm>
                        <a:prstGeom prst="rect">
                          <a:avLst/>
                        </a:prstGeom>
                        <a:noFill/>
                        <a:ln w="9525">
                          <a:noFill/>
                          <a:miter lim="800000"/>
                          <a:headEnd/>
                          <a:tailEnd/>
                        </a:ln>
                      </wps:spPr>
                      <wps:txbx>
                        <w:txbxContent>
                          <w:p w14:paraId="03C6BE40" w14:textId="1DF502D7" w:rsidR="00BE42EC" w:rsidRPr="005820CC" w:rsidRDefault="00110D2D" w:rsidP="00BE42EC">
                            <w:pPr>
                              <w:rPr>
                                <w:b/>
                              </w:rPr>
                            </w:pPr>
                            <w:hyperlink r:id="rId15" w:history="1">
                              <w:r w:rsidR="00BE42EC" w:rsidRPr="00BE42EC">
                                <w:rPr>
                                  <w:rStyle w:val="Hipervnculo"/>
                                  <w:b/>
                                </w:rPr>
                                <w:t>Página oficial del ayuntamiento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8D494" id="_x0000_s1030" type="#_x0000_t202" style="position:absolute;left:0;text-align:left;margin-left:180.35pt;margin-top:16.4pt;width:176.25pt;height:33.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" filled="f" stroked="f">
                <v:textbox>
                  <w:txbxContent>
                    <w:p w14:paraId="03C6BE40" w14:textId="1DF502D7" w:rsidR="00BE42EC" w:rsidRPr="005820CC" w:rsidRDefault="00110D2D" w:rsidP="00BE42EC">
                      <w:pPr>
                        <w:rPr>
                          <w:b/>
                        </w:rPr>
                      </w:pPr>
                      <w:hyperlink r:id="rId16" w:history="1">
                        <w:r w:rsidR="00BE42EC" w:rsidRPr="00BE42EC">
                          <w:rPr>
                            <w:rStyle w:val="Hipervnculo"/>
                            <w:b/>
                          </w:rPr>
                          <w:t>Página oficial del ayuntamiento</w:t>
                        </w:r>
                      </w:hyperlink>
                    </w:p>
                  </w:txbxContent>
                </v:textbox>
                <w10:wrap type="square"/>
              </v:shape>
            </w:pict>
          </mc:Fallback>
        </mc:AlternateContent>
      </w:r>
    </w:p>
    <w:p w14:paraId="725E3B34" w14:textId="6E6FD781" w:rsidR="00BE42EC" w:rsidRDefault="00BE42EC" w:rsidP="00BE42EC">
      <w:r>
        <w:rPr>
          <w:noProof/>
          <w:lang w:eastAsia="es-MX"/>
        </w:rPr>
        <mc:AlternateContent>
          <mc:Choice Requires="wps">
            <w:drawing>
              <wp:anchor distT="0" distB="0" distL="114300" distR="114300" simplePos="0" relativeHeight="251682816" behindDoc="0" locked="0" layoutInCell="1" allowOverlap="1" wp14:anchorId="02B4C35F" wp14:editId="366672D5">
                <wp:simplePos x="0" y="0"/>
                <wp:positionH relativeFrom="column">
                  <wp:posOffset>2051253</wp:posOffset>
                </wp:positionH>
                <wp:positionV relativeFrom="paragraph">
                  <wp:posOffset>139090</wp:posOffset>
                </wp:positionV>
                <wp:extent cx="1312832" cy="111820"/>
                <wp:effectExtent l="38100" t="0" r="20955" b="97790"/>
                <wp:wrapNone/>
                <wp:docPr id="27" name="Conector recto de flecha 27"/>
                <wp:cNvGraphicFramePr/>
                <a:graphic xmlns:a="http://schemas.openxmlformats.org/drawingml/2006/main">
                  <a:graphicData uri="http://schemas.microsoft.com/office/word/2010/wordprocessingShape">
                    <wps:wsp>
                      <wps:cNvCnPr/>
                      <wps:spPr>
                        <a:xfrm flipH="1">
                          <a:off x="0" y="0"/>
                          <a:ext cx="1312832" cy="11182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95F77" id="Conector recto de flecha 27" o:spid="_x0000_s1026" type="#_x0000_t32" style="position:absolute;margin-left:161.5pt;margin-top:10.95pt;width:103.35pt;height:8.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" strokecolor="#00b050" strokeweight="1.5pt">
                <v:stroke endarrow="block" joinstyle="miter"/>
              </v:shape>
            </w:pict>
          </mc:Fallback>
        </mc:AlternateContent>
      </w:r>
    </w:p>
    <w:p w14:paraId="241234ED" w14:textId="52D97A45" w:rsidR="00BE42EC" w:rsidRDefault="00BE42EC" w:rsidP="00BE42EC">
      <w:r w:rsidRPr="00392DD4">
        <w:rPr>
          <w:noProof/>
          <w:color w:val="00B050"/>
          <w:lang w:eastAsia="es-MX"/>
        </w:rPr>
        <mc:AlternateContent>
          <mc:Choice Requires="wps">
            <w:drawing>
              <wp:anchor distT="0" distB="0" distL="114300" distR="114300" simplePos="0" relativeHeight="251681792" behindDoc="0" locked="0" layoutInCell="1" allowOverlap="1" wp14:anchorId="0356F53A" wp14:editId="5FF68DE5">
                <wp:simplePos x="0" y="0"/>
                <wp:positionH relativeFrom="margin">
                  <wp:posOffset>455367</wp:posOffset>
                </wp:positionH>
                <wp:positionV relativeFrom="paragraph">
                  <wp:posOffset>37285</wp:posOffset>
                </wp:positionV>
                <wp:extent cx="1598403" cy="153299"/>
                <wp:effectExtent l="19050" t="19050" r="20955" b="18415"/>
                <wp:wrapNone/>
                <wp:docPr id="26" name="Rectángulo 26"/>
                <wp:cNvGraphicFramePr/>
                <a:graphic xmlns:a="http://schemas.openxmlformats.org/drawingml/2006/main">
                  <a:graphicData uri="http://schemas.microsoft.com/office/word/2010/wordprocessingShape">
                    <wps:wsp>
                      <wps:cNvSpPr/>
                      <wps:spPr>
                        <a:xfrm>
                          <a:off x="0" y="0"/>
                          <a:ext cx="1598403" cy="15329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BF9A" id="Rectángulo 26" o:spid="_x0000_s1026" style="position:absolute;margin-left:35.85pt;margin-top:2.95pt;width:125.85pt;height:12.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" filled="f" strokecolor="#00b050" strokeweight="2.25pt">
                <w10:wrap anchorx="margin"/>
              </v:rect>
            </w:pict>
          </mc:Fallback>
        </mc:AlternateContent>
      </w:r>
      <w:r>
        <w:rPr>
          <w:noProof/>
          <w:lang w:eastAsia="es-MX"/>
        </w:rPr>
        <w:drawing>
          <wp:anchor distT="0" distB="0" distL="114300" distR="114300" simplePos="0" relativeHeight="251680768" behindDoc="1" locked="0" layoutInCell="1" allowOverlap="1" wp14:anchorId="0D73F21A" wp14:editId="60253F1A">
            <wp:simplePos x="0" y="0"/>
            <wp:positionH relativeFrom="margin">
              <wp:align>right</wp:align>
            </wp:positionH>
            <wp:positionV relativeFrom="paragraph">
              <wp:posOffset>16510</wp:posOffset>
            </wp:positionV>
            <wp:extent cx="5612130" cy="3076575"/>
            <wp:effectExtent l="0" t="0" r="762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EDIAL PAGI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30765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7696" behindDoc="0" locked="0" layoutInCell="1" allowOverlap="1" wp14:anchorId="3835DFBE" wp14:editId="76BB3BD9">
                <wp:simplePos x="0" y="0"/>
                <wp:positionH relativeFrom="column">
                  <wp:posOffset>2253615</wp:posOffset>
                </wp:positionH>
                <wp:positionV relativeFrom="paragraph">
                  <wp:posOffset>1130935</wp:posOffset>
                </wp:positionV>
                <wp:extent cx="1114425" cy="200025"/>
                <wp:effectExtent l="19050" t="19050" r="28575" b="28575"/>
                <wp:wrapNone/>
                <wp:docPr id="23" name="Rectángulo 23"/>
                <wp:cNvGraphicFramePr/>
                <a:graphic xmlns:a="http://schemas.openxmlformats.org/drawingml/2006/main">
                  <a:graphicData uri="http://schemas.microsoft.com/office/word/2010/wordprocessingShape">
                    <wps:wsp>
                      <wps:cNvSpPr/>
                      <wps:spPr>
                        <a:xfrm>
                          <a:off x="0" y="0"/>
                          <a:ext cx="111442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C6181" id="Rectángulo 23" o:spid="_x0000_s1026" style="position:absolute;margin-left:177.45pt;margin-top:89.05pt;width:87.75pt;height:15.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" filled="f" strokecolor="red" strokeweight="2.25pt"/>
            </w:pict>
          </mc:Fallback>
        </mc:AlternateContent>
      </w:r>
    </w:p>
    <w:p w14:paraId="69852576" w14:textId="5AA019F3" w:rsidR="00BE42EC" w:rsidRPr="00392DD4" w:rsidRDefault="00BE42EC" w:rsidP="00BE42EC">
      <w:r>
        <w:rPr>
          <w:noProof/>
          <w:lang w:eastAsia="es-MX"/>
        </w:rPr>
        <mc:AlternateContent>
          <mc:Choice Requires="wps">
            <w:drawing>
              <wp:anchor distT="45720" distB="45720" distL="114300" distR="114300" simplePos="0" relativeHeight="251679744" behindDoc="0" locked="0" layoutInCell="1" allowOverlap="1" wp14:anchorId="3D61EC76" wp14:editId="68299D35">
                <wp:simplePos x="0" y="0"/>
                <wp:positionH relativeFrom="column">
                  <wp:posOffset>-680720</wp:posOffset>
                </wp:positionH>
                <wp:positionV relativeFrom="paragraph">
                  <wp:posOffset>113030</wp:posOffset>
                </wp:positionV>
                <wp:extent cx="1304925" cy="428625"/>
                <wp:effectExtent l="0" t="0" r="0" b="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28625"/>
                        </a:xfrm>
                        <a:prstGeom prst="rect">
                          <a:avLst/>
                        </a:prstGeom>
                        <a:noFill/>
                        <a:ln w="9525">
                          <a:noFill/>
                          <a:miter lim="800000"/>
                          <a:headEnd/>
                          <a:tailEnd/>
                        </a:ln>
                      </wps:spPr>
                      <wps:txbx>
                        <w:txbxContent>
                          <w:p w14:paraId="34EABD1B" w14:textId="77777777" w:rsidR="00BE42EC" w:rsidRPr="005820CC" w:rsidRDefault="00BE42EC" w:rsidP="00BE42EC">
                            <w:pPr>
                              <w:rPr>
                                <w:b/>
                              </w:rPr>
                            </w:pPr>
                            <w:r>
                              <w:rPr>
                                <w:b/>
                              </w:rPr>
                              <w:t>Horario publicado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1EC76" id="_x0000_s1031" type="#_x0000_t202" style="position:absolute;left:0;text-align:left;margin-left:-53.6pt;margin-top:8.9pt;width:102.75pt;height:3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" filled="f" stroked="f">
                <v:textbox>
                  <w:txbxContent>
                    <w:p w14:paraId="34EABD1B" w14:textId="77777777" w:rsidR="00BE42EC" w:rsidRPr="005820CC" w:rsidRDefault="00BE42EC" w:rsidP="00BE42EC">
                      <w:pPr>
                        <w:rPr>
                          <w:b/>
                        </w:rPr>
                      </w:pPr>
                      <w:r>
                        <w:rPr>
                          <w:b/>
                        </w:rPr>
                        <w:t>Horario publicado</w:t>
                      </w:r>
                    </w:p>
                  </w:txbxContent>
                </v:textbox>
                <w10:wrap type="square"/>
              </v:shape>
            </w:pict>
          </mc:Fallback>
        </mc:AlternateContent>
      </w:r>
    </w:p>
    <w:p w14:paraId="33FB1701" w14:textId="7C3495A2" w:rsidR="00BE42EC" w:rsidRPr="00392DD4" w:rsidRDefault="00BE42EC" w:rsidP="00BE42EC">
      <w:r>
        <w:rPr>
          <w:noProof/>
          <w:lang w:eastAsia="es-MX"/>
        </w:rPr>
        <mc:AlternateContent>
          <mc:Choice Requires="wps">
            <w:drawing>
              <wp:anchor distT="0" distB="0" distL="114300" distR="114300" simplePos="0" relativeHeight="251678720" behindDoc="0" locked="0" layoutInCell="1" allowOverlap="1" wp14:anchorId="21714744" wp14:editId="35EF93BB">
                <wp:simplePos x="0" y="0"/>
                <wp:positionH relativeFrom="column">
                  <wp:posOffset>-10460</wp:posOffset>
                </wp:positionH>
                <wp:positionV relativeFrom="paragraph">
                  <wp:posOffset>170743</wp:posOffset>
                </wp:positionV>
                <wp:extent cx="2300378" cy="687597"/>
                <wp:effectExtent l="0" t="0" r="62230" b="74930"/>
                <wp:wrapNone/>
                <wp:docPr id="24" name="Conector recto de flecha 24"/>
                <wp:cNvGraphicFramePr/>
                <a:graphic xmlns:a="http://schemas.openxmlformats.org/drawingml/2006/main">
                  <a:graphicData uri="http://schemas.microsoft.com/office/word/2010/wordprocessingShape">
                    <wps:wsp>
                      <wps:cNvCnPr/>
                      <wps:spPr>
                        <a:xfrm>
                          <a:off x="0" y="0"/>
                          <a:ext cx="2300378" cy="68759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4A276" id="Conector recto de flecha 24" o:spid="_x0000_s1026" type="#_x0000_t32" style="position:absolute;margin-left:-.8pt;margin-top:13.45pt;width:181.15pt;height:5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" strokecolor="red" strokeweight="1.5pt">
                <v:stroke endarrow="block" joinstyle="miter"/>
              </v:shape>
            </w:pict>
          </mc:Fallback>
        </mc:AlternateContent>
      </w:r>
    </w:p>
    <w:p w14:paraId="42AE53DC" w14:textId="60DBF17E" w:rsidR="00BE42EC" w:rsidRPr="00392DD4" w:rsidRDefault="00BE42EC" w:rsidP="00BE42EC"/>
    <w:p w14:paraId="34D3F83D" w14:textId="6C74C3EA" w:rsidR="00BE42EC" w:rsidRPr="00392DD4" w:rsidRDefault="00BE42EC" w:rsidP="00BE42EC"/>
    <w:p w14:paraId="42E7036B" w14:textId="77777777" w:rsidR="00BE42EC" w:rsidRPr="00392DD4" w:rsidRDefault="00BE42EC" w:rsidP="00BE42EC"/>
    <w:p w14:paraId="337AEFBF" w14:textId="77777777" w:rsidR="00BE42EC" w:rsidRPr="00392DD4" w:rsidRDefault="00BE42EC" w:rsidP="00BE42EC"/>
    <w:p w14:paraId="0E4C3DFE" w14:textId="77777777" w:rsidR="00BE42EC" w:rsidRPr="00392DD4" w:rsidRDefault="00BE42EC" w:rsidP="00BE42EC"/>
    <w:p w14:paraId="1DF2F751" w14:textId="77777777" w:rsidR="00BE42EC" w:rsidRPr="00392DD4" w:rsidRDefault="00BE42EC" w:rsidP="00BE42EC"/>
    <w:p w14:paraId="0D06A131" w14:textId="77777777" w:rsidR="00BE42EC" w:rsidRPr="00392DD4" w:rsidRDefault="00BE42EC" w:rsidP="00BE42EC"/>
    <w:p w14:paraId="52628235" w14:textId="77777777" w:rsidR="00BE42EC" w:rsidRPr="00392DD4" w:rsidRDefault="00BE42EC" w:rsidP="00BE42EC"/>
    <w:p w14:paraId="282A07F1" w14:textId="77777777" w:rsidR="00BE42EC" w:rsidRDefault="00BE42EC" w:rsidP="00BE42EC"/>
    <w:p w14:paraId="1699723C" w14:textId="77777777" w:rsidR="00BE42EC" w:rsidRDefault="00BE42EC" w:rsidP="00BE42EC">
      <w:pPr>
        <w:jc w:val="both"/>
        <w:rPr>
          <w:rFonts w:ascii="Arial" w:hAnsi="Arial" w:cs="Arial"/>
        </w:rPr>
      </w:pPr>
    </w:p>
    <w:p w14:paraId="405618EE" w14:textId="77777777" w:rsidR="00BE42EC" w:rsidRDefault="00BE42EC" w:rsidP="00BE42EC">
      <w:pPr>
        <w:jc w:val="both"/>
        <w:rPr>
          <w:rFonts w:ascii="Arial" w:hAnsi="Arial" w:cs="Arial"/>
        </w:rPr>
      </w:pPr>
    </w:p>
    <w:p w14:paraId="28DAFC14" w14:textId="77777777" w:rsidR="00BE42EC" w:rsidRDefault="00BE42EC" w:rsidP="00BE42EC">
      <w:pPr>
        <w:jc w:val="both"/>
        <w:rPr>
          <w:rFonts w:ascii="Arial" w:hAnsi="Arial" w:cs="Arial"/>
        </w:rPr>
      </w:pPr>
    </w:p>
    <w:p w14:paraId="0DCB1112" w14:textId="77777777" w:rsidR="00BE42EC" w:rsidRDefault="00BE42EC" w:rsidP="00BE42EC">
      <w:pPr>
        <w:jc w:val="both"/>
        <w:rPr>
          <w:rFonts w:ascii="Arial" w:hAnsi="Arial" w:cs="Arial"/>
        </w:rPr>
      </w:pPr>
    </w:p>
    <w:p w14:paraId="2895C8D1" w14:textId="77777777" w:rsidR="00BE42EC" w:rsidRDefault="00BE42EC" w:rsidP="00BE42EC">
      <w:pPr>
        <w:jc w:val="both"/>
        <w:rPr>
          <w:rFonts w:ascii="Arial" w:hAnsi="Arial" w:cs="Arial"/>
        </w:rPr>
      </w:pPr>
    </w:p>
    <w:p w14:paraId="2E8FC947" w14:textId="77777777" w:rsidR="00BE42EC" w:rsidRDefault="00BE42EC" w:rsidP="00BE42EC">
      <w:pPr>
        <w:jc w:val="both"/>
        <w:rPr>
          <w:rFonts w:ascii="Arial" w:hAnsi="Arial" w:cs="Arial"/>
        </w:rPr>
      </w:pPr>
    </w:p>
    <w:p w14:paraId="1CA7D0F9" w14:textId="77777777" w:rsidR="00BE42EC" w:rsidRDefault="00BE42EC" w:rsidP="00BE42EC">
      <w:pPr>
        <w:jc w:val="both"/>
        <w:rPr>
          <w:rFonts w:ascii="Arial" w:hAnsi="Arial" w:cs="Arial"/>
        </w:rPr>
      </w:pPr>
    </w:p>
    <w:p w14:paraId="01251B34" w14:textId="77777777" w:rsidR="00BE42EC" w:rsidRDefault="00BE42EC" w:rsidP="00BE42EC">
      <w:pPr>
        <w:jc w:val="both"/>
        <w:rPr>
          <w:rFonts w:ascii="Arial" w:hAnsi="Arial" w:cs="Arial"/>
        </w:rPr>
      </w:pPr>
    </w:p>
    <w:p w14:paraId="6F7F7679" w14:textId="6D08AEC1" w:rsidR="00BE42EC" w:rsidRPr="006C5D3E" w:rsidRDefault="00BE42EC" w:rsidP="00BE42EC">
      <w:pPr>
        <w:jc w:val="both"/>
        <w:rPr>
          <w:rFonts w:ascii="Arial" w:hAnsi="Arial" w:cs="Arial"/>
        </w:rPr>
      </w:pPr>
      <w:r w:rsidRPr="006C5D3E">
        <w:rPr>
          <w:rFonts w:ascii="Arial" w:hAnsi="Arial" w:cs="Arial"/>
        </w:rPr>
        <w:t>La imagen anterior muestra el horario que se maneja durante los últimos 3 trimestres del año.</w:t>
      </w:r>
    </w:p>
    <w:p w14:paraId="07F0FC91" w14:textId="77777777" w:rsidR="00BE42EC" w:rsidRPr="006C5D3E" w:rsidRDefault="00BE42EC" w:rsidP="00BE42EC">
      <w:pPr>
        <w:jc w:val="both"/>
        <w:rPr>
          <w:rFonts w:ascii="Arial" w:hAnsi="Arial" w:cs="Arial"/>
        </w:rPr>
      </w:pPr>
    </w:p>
    <w:p w14:paraId="32049CA3" w14:textId="77777777" w:rsidR="00D67BA9" w:rsidRPr="006C5D3E" w:rsidRDefault="00D67BA9" w:rsidP="00BE42EC">
      <w:pPr>
        <w:jc w:val="both"/>
        <w:rPr>
          <w:rFonts w:ascii="Arial" w:hAnsi="Arial" w:cs="Arial"/>
        </w:rPr>
      </w:pPr>
    </w:p>
    <w:p w14:paraId="3D91F72F" w14:textId="77777777" w:rsidR="00BE42EC" w:rsidRDefault="00BE42EC" w:rsidP="00BE42EC">
      <w:pPr>
        <w:pStyle w:val="Prrafodelista"/>
        <w:numPr>
          <w:ilvl w:val="0"/>
          <w:numId w:val="3"/>
        </w:numPr>
        <w:spacing w:after="160" w:line="259" w:lineRule="auto"/>
        <w:ind w:right="0"/>
        <w:jc w:val="both"/>
      </w:pPr>
      <w:r w:rsidRPr="006C5D3E">
        <w:rPr>
          <w:rFonts w:ascii="Arial" w:hAnsi="Arial" w:cs="Arial"/>
        </w:rPr>
        <w:t>Capacitación permanente ----- en el presente punto se informa que durante el año buscamos la mejora continua en cuanto a conocimientos y trato al contribuyente, esto para fomentar que el realizar trámites en el H. Ayuntamiento no resulte un tema tedioso o que signifiquen malos tratos o información inconclusa, por lo que se mantienen mesas de diálogo y capacitación al personal que mantiene contacto directo con contribuyentes y con colaboradores.</w:t>
      </w:r>
    </w:p>
    <w:p w14:paraId="49E9DDA9" w14:textId="75F9E51D" w:rsidR="00BE42EC" w:rsidRDefault="00BE42EC" w:rsidP="00BE42EC">
      <w:r>
        <w:rPr>
          <w:noProof/>
          <w:lang w:eastAsia="es-MX"/>
        </w:rPr>
        <w:lastRenderedPageBreak/>
        <w:drawing>
          <wp:anchor distT="0" distB="0" distL="114300" distR="114300" simplePos="0" relativeHeight="251684864" behindDoc="0" locked="0" layoutInCell="1" allowOverlap="1" wp14:anchorId="60D678CA" wp14:editId="09ADDB40">
            <wp:simplePos x="0" y="0"/>
            <wp:positionH relativeFrom="column">
              <wp:posOffset>-3810</wp:posOffset>
            </wp:positionH>
            <wp:positionV relativeFrom="paragraph">
              <wp:posOffset>-4445</wp:posOffset>
            </wp:positionV>
            <wp:extent cx="5612130" cy="6292215"/>
            <wp:effectExtent l="0" t="0" r="3810" b="508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3-26 at 4.27.53 PM.jpeg"/>
                    <pic:cNvPicPr/>
                  </pic:nvPicPr>
                  <pic:blipFill>
                    <a:blip r:embed="rId18">
                      <a:extLst>
                        <a:ext uri="{28A0092B-C50C-407E-A947-70E740481C1C}">
                          <a14:useLocalDpi xmlns:a14="http://schemas.microsoft.com/office/drawing/2010/main" val="0"/>
                        </a:ext>
                      </a:extLst>
                    </a:blip>
                    <a:stretch>
                      <a:fillRect/>
                    </a:stretch>
                  </pic:blipFill>
                  <pic:spPr>
                    <a:xfrm>
                      <a:off x="0" y="0"/>
                      <a:ext cx="5612130" cy="6292215"/>
                    </a:xfrm>
                    <a:prstGeom prst="rect">
                      <a:avLst/>
                    </a:prstGeom>
                  </pic:spPr>
                </pic:pic>
              </a:graphicData>
            </a:graphic>
            <wp14:sizeRelH relativeFrom="margin">
              <wp14:pctWidth>0</wp14:pctWidth>
            </wp14:sizeRelH>
            <wp14:sizeRelV relativeFrom="margin">
              <wp14:pctHeight>0</wp14:pctHeight>
            </wp14:sizeRelV>
          </wp:anchor>
        </w:drawing>
      </w:r>
    </w:p>
    <w:p w14:paraId="2BE982D3" w14:textId="0D11F2D0" w:rsidR="00BE42EC" w:rsidRPr="006C5D3E" w:rsidRDefault="00BE42EC" w:rsidP="00BE42EC">
      <w:pPr>
        <w:tabs>
          <w:tab w:val="left" w:pos="915"/>
        </w:tabs>
        <w:jc w:val="both"/>
        <w:rPr>
          <w:rFonts w:ascii="Arial" w:hAnsi="Arial" w:cs="Arial"/>
        </w:rPr>
      </w:pPr>
      <w:r w:rsidRPr="006C5D3E">
        <w:rPr>
          <w:rFonts w:ascii="Arial" w:hAnsi="Arial" w:cs="Arial"/>
        </w:rPr>
        <w:t xml:space="preserve">En la presente imagen se muestra a un </w:t>
      </w:r>
      <w:r w:rsidR="00D67BA9">
        <w:rPr>
          <w:rFonts w:ascii="Arial" w:hAnsi="Arial" w:cs="Arial"/>
        </w:rPr>
        <w:t>grupo de colaboradore</w:t>
      </w:r>
      <w:r w:rsidRPr="006C5D3E">
        <w:rPr>
          <w:rFonts w:ascii="Arial" w:hAnsi="Arial" w:cs="Arial"/>
        </w:rPr>
        <w:t xml:space="preserve">s recibiendo capacitación en área de cajas de cobro de impuestos en las instalaciones del H. Ayuntamiento. </w:t>
      </w:r>
      <w:r w:rsidRPr="006C5D3E">
        <w:rPr>
          <w:rFonts w:ascii="Arial" w:hAnsi="Arial" w:cs="Arial"/>
        </w:rPr>
        <w:tab/>
      </w:r>
    </w:p>
    <w:p w14:paraId="6D662B9D" w14:textId="502EF49D" w:rsidR="00BE42EC" w:rsidRDefault="00BE42EC" w:rsidP="00BE42EC">
      <w:pPr>
        <w:tabs>
          <w:tab w:val="left" w:pos="915"/>
        </w:tabs>
        <w:jc w:val="both"/>
      </w:pPr>
    </w:p>
    <w:p w14:paraId="03A40CD7" w14:textId="77777777" w:rsidR="00BE42EC" w:rsidRPr="006C5D3E" w:rsidRDefault="00BE42EC" w:rsidP="00BE42EC">
      <w:pPr>
        <w:pStyle w:val="Prrafodelista"/>
        <w:numPr>
          <w:ilvl w:val="0"/>
          <w:numId w:val="3"/>
        </w:numPr>
        <w:tabs>
          <w:tab w:val="left" w:pos="915"/>
        </w:tabs>
        <w:spacing w:after="160" w:line="259" w:lineRule="auto"/>
        <w:ind w:right="0"/>
        <w:jc w:val="both"/>
        <w:rPr>
          <w:rFonts w:ascii="Arial" w:hAnsi="Arial" w:cs="Arial"/>
        </w:rPr>
      </w:pPr>
      <w:r w:rsidRPr="006C5D3E">
        <w:rPr>
          <w:rFonts w:ascii="Arial" w:hAnsi="Arial" w:cs="Arial"/>
        </w:rPr>
        <w:t>Programas de descuentos ----- Aquí contamos con programas que buscan que el contribuyente se acerque de manera voluntaria a contribuir con sus obligaciones y así aumentar ingresos.</w:t>
      </w:r>
    </w:p>
    <w:p w14:paraId="478D4FAC" w14:textId="77777777" w:rsidR="00BE42EC" w:rsidRDefault="00BE42EC" w:rsidP="00BE42EC">
      <w:pPr>
        <w:tabs>
          <w:tab w:val="left" w:pos="915"/>
        </w:tabs>
        <w:jc w:val="both"/>
      </w:pPr>
      <w:r>
        <w:rPr>
          <w:noProof/>
          <w:lang w:eastAsia="es-MX"/>
        </w:rPr>
        <w:lastRenderedPageBreak/>
        <w:drawing>
          <wp:anchor distT="0" distB="0" distL="114300" distR="114300" simplePos="0" relativeHeight="251685888" behindDoc="0" locked="0" layoutInCell="1" allowOverlap="1" wp14:anchorId="47C31277" wp14:editId="21A8357A">
            <wp:simplePos x="0" y="0"/>
            <wp:positionH relativeFrom="margin">
              <wp:align>center</wp:align>
            </wp:positionH>
            <wp:positionV relativeFrom="paragraph">
              <wp:posOffset>56515</wp:posOffset>
            </wp:positionV>
            <wp:extent cx="3809365" cy="6362700"/>
            <wp:effectExtent l="0" t="0" r="63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03-26 at 4.00.18 PM.jpeg"/>
                    <pic:cNvPicPr/>
                  </pic:nvPicPr>
                  <pic:blipFill rotWithShape="1">
                    <a:blip r:embed="rId19">
                      <a:extLst>
                        <a:ext uri="{28A0092B-C50C-407E-A947-70E740481C1C}">
                          <a14:useLocalDpi xmlns:a14="http://schemas.microsoft.com/office/drawing/2010/main" val="0"/>
                        </a:ext>
                      </a:extLst>
                    </a:blip>
                    <a:srcRect t="14878" b="8081"/>
                    <a:stretch/>
                  </pic:blipFill>
                  <pic:spPr bwMode="auto">
                    <a:xfrm>
                      <a:off x="0" y="0"/>
                      <a:ext cx="3809365" cy="636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662D6" w14:textId="77777777" w:rsidR="00BE42EC" w:rsidRPr="004578A1" w:rsidRDefault="00BE42EC" w:rsidP="00BE42EC"/>
    <w:p w14:paraId="287A6E0E" w14:textId="77777777" w:rsidR="00BE42EC" w:rsidRPr="004578A1" w:rsidRDefault="00BE42EC" w:rsidP="00BE42EC"/>
    <w:p w14:paraId="7BDCDF68" w14:textId="77777777" w:rsidR="00BE42EC" w:rsidRPr="004578A1" w:rsidRDefault="00BE42EC" w:rsidP="00BE42EC"/>
    <w:p w14:paraId="63738E31" w14:textId="77777777" w:rsidR="00BE42EC" w:rsidRPr="004578A1" w:rsidRDefault="00BE42EC" w:rsidP="00BE42EC"/>
    <w:p w14:paraId="6322DFEA" w14:textId="77777777" w:rsidR="00BE42EC" w:rsidRPr="004578A1" w:rsidRDefault="00BE42EC" w:rsidP="00BE42EC"/>
    <w:p w14:paraId="4BF50659" w14:textId="77777777" w:rsidR="00BE42EC" w:rsidRPr="004578A1" w:rsidRDefault="00BE42EC" w:rsidP="00BE42EC"/>
    <w:p w14:paraId="12016538" w14:textId="77777777" w:rsidR="00BE42EC" w:rsidRPr="004578A1" w:rsidRDefault="00BE42EC" w:rsidP="00BE42EC"/>
    <w:p w14:paraId="5A94C380" w14:textId="77777777" w:rsidR="00BE42EC" w:rsidRPr="004578A1" w:rsidRDefault="00BE42EC" w:rsidP="00BE42EC"/>
    <w:p w14:paraId="181CDB25" w14:textId="77777777" w:rsidR="00BE42EC" w:rsidRPr="004578A1" w:rsidRDefault="00BE42EC" w:rsidP="00BE42EC"/>
    <w:p w14:paraId="260FE585" w14:textId="77777777" w:rsidR="00BE42EC" w:rsidRPr="004578A1" w:rsidRDefault="00BE42EC" w:rsidP="00BE42EC"/>
    <w:p w14:paraId="4AE4F94E" w14:textId="77777777" w:rsidR="00BE42EC" w:rsidRDefault="00BE42EC" w:rsidP="00BE42EC"/>
    <w:p w14:paraId="4D3D04F2" w14:textId="77777777" w:rsidR="00BE42EC" w:rsidRDefault="00BE42EC" w:rsidP="00BE42EC"/>
    <w:p w14:paraId="38F38910" w14:textId="77777777" w:rsidR="00BE42EC" w:rsidRDefault="00BE42EC" w:rsidP="00BE42EC"/>
    <w:p w14:paraId="71DDF9C9" w14:textId="77777777" w:rsidR="00BE42EC" w:rsidRDefault="00BE42EC" w:rsidP="00BE42EC"/>
    <w:p w14:paraId="6BC47F17" w14:textId="77777777" w:rsidR="00BE42EC" w:rsidRDefault="00BE42EC" w:rsidP="00BE42EC"/>
    <w:p w14:paraId="6C4C84EC" w14:textId="77777777" w:rsidR="00BE42EC" w:rsidRDefault="00BE42EC" w:rsidP="00BE42EC"/>
    <w:p w14:paraId="4E943D68" w14:textId="77777777" w:rsidR="00BE42EC" w:rsidRDefault="00BE42EC" w:rsidP="00BE42EC"/>
    <w:p w14:paraId="2804995F" w14:textId="77777777" w:rsidR="00BE42EC" w:rsidRDefault="00BE42EC" w:rsidP="00BE42EC"/>
    <w:p w14:paraId="537C9C24" w14:textId="77777777" w:rsidR="00BE42EC" w:rsidRDefault="00BE42EC" w:rsidP="00BE42EC"/>
    <w:p w14:paraId="6E7EE79E" w14:textId="77777777" w:rsidR="00BE42EC" w:rsidRDefault="00BE42EC" w:rsidP="00BE42EC"/>
    <w:p w14:paraId="158890BC" w14:textId="77777777" w:rsidR="00BE42EC" w:rsidRDefault="00BE42EC" w:rsidP="00BE42EC"/>
    <w:p w14:paraId="33254B59" w14:textId="77777777" w:rsidR="00BE42EC" w:rsidRDefault="00BE42EC" w:rsidP="00BE42EC"/>
    <w:p w14:paraId="38C86103" w14:textId="77777777" w:rsidR="00BE42EC" w:rsidRPr="006C5D3E" w:rsidRDefault="00BE42EC" w:rsidP="00BE42EC">
      <w:pPr>
        <w:jc w:val="both"/>
        <w:rPr>
          <w:rFonts w:ascii="Arial" w:hAnsi="Arial" w:cs="Arial"/>
        </w:rPr>
      </w:pPr>
    </w:p>
    <w:p w14:paraId="0B1F3A99" w14:textId="77777777" w:rsidR="00D67BA9" w:rsidRDefault="00D67BA9" w:rsidP="00BE42EC">
      <w:pPr>
        <w:jc w:val="both"/>
        <w:rPr>
          <w:rFonts w:ascii="Arial" w:hAnsi="Arial" w:cs="Arial"/>
        </w:rPr>
      </w:pPr>
    </w:p>
    <w:p w14:paraId="52484095" w14:textId="77777777" w:rsidR="00D67BA9" w:rsidRDefault="00D67BA9" w:rsidP="00BE42EC">
      <w:pPr>
        <w:jc w:val="both"/>
        <w:rPr>
          <w:rFonts w:ascii="Arial" w:hAnsi="Arial" w:cs="Arial"/>
        </w:rPr>
      </w:pPr>
    </w:p>
    <w:p w14:paraId="642577CB" w14:textId="77777777" w:rsidR="00D67BA9" w:rsidRDefault="00D67BA9" w:rsidP="00BE42EC">
      <w:pPr>
        <w:jc w:val="both"/>
        <w:rPr>
          <w:rFonts w:ascii="Arial" w:hAnsi="Arial" w:cs="Arial"/>
        </w:rPr>
      </w:pPr>
    </w:p>
    <w:p w14:paraId="7EB14EDC" w14:textId="77777777" w:rsidR="00D67BA9" w:rsidRDefault="00D67BA9" w:rsidP="00BE42EC">
      <w:pPr>
        <w:jc w:val="both"/>
        <w:rPr>
          <w:rFonts w:ascii="Arial" w:hAnsi="Arial" w:cs="Arial"/>
        </w:rPr>
      </w:pPr>
    </w:p>
    <w:p w14:paraId="5FC86EB7" w14:textId="77777777" w:rsidR="00D67BA9" w:rsidRDefault="00D67BA9" w:rsidP="00BE42EC">
      <w:pPr>
        <w:jc w:val="both"/>
        <w:rPr>
          <w:rFonts w:ascii="Arial" w:hAnsi="Arial" w:cs="Arial"/>
        </w:rPr>
      </w:pPr>
    </w:p>
    <w:p w14:paraId="34735349" w14:textId="77777777" w:rsidR="00D67BA9" w:rsidRDefault="00D67BA9" w:rsidP="00BE42EC">
      <w:pPr>
        <w:jc w:val="both"/>
        <w:rPr>
          <w:rFonts w:ascii="Arial" w:hAnsi="Arial" w:cs="Arial"/>
        </w:rPr>
      </w:pPr>
    </w:p>
    <w:p w14:paraId="3BE158D5" w14:textId="77777777" w:rsidR="00D67BA9" w:rsidRDefault="00D67BA9" w:rsidP="00BE42EC">
      <w:pPr>
        <w:jc w:val="both"/>
        <w:rPr>
          <w:rFonts w:ascii="Arial" w:hAnsi="Arial" w:cs="Arial"/>
        </w:rPr>
      </w:pPr>
    </w:p>
    <w:p w14:paraId="2B48CA53" w14:textId="77777777" w:rsidR="00D67BA9" w:rsidRDefault="00D67BA9" w:rsidP="00BE42EC">
      <w:pPr>
        <w:jc w:val="both"/>
        <w:rPr>
          <w:rFonts w:ascii="Arial" w:hAnsi="Arial" w:cs="Arial"/>
        </w:rPr>
      </w:pPr>
    </w:p>
    <w:p w14:paraId="225BCE23" w14:textId="77777777" w:rsidR="00D67BA9" w:rsidRDefault="00D67BA9" w:rsidP="00BE42EC">
      <w:pPr>
        <w:jc w:val="both"/>
        <w:rPr>
          <w:rFonts w:ascii="Arial" w:hAnsi="Arial" w:cs="Arial"/>
        </w:rPr>
      </w:pPr>
    </w:p>
    <w:p w14:paraId="131F12E2" w14:textId="06CC71A3" w:rsidR="00D67BA9" w:rsidRDefault="00D67BA9" w:rsidP="00BE42EC">
      <w:pPr>
        <w:jc w:val="both"/>
        <w:rPr>
          <w:rFonts w:ascii="Arial" w:hAnsi="Arial" w:cs="Arial"/>
        </w:rPr>
      </w:pPr>
    </w:p>
    <w:p w14:paraId="6C3037BB" w14:textId="10D6DFA5" w:rsidR="00D67BA9" w:rsidRDefault="00D67BA9" w:rsidP="00BE42EC">
      <w:pPr>
        <w:jc w:val="both"/>
        <w:rPr>
          <w:rFonts w:ascii="Arial" w:hAnsi="Arial" w:cs="Arial"/>
        </w:rPr>
      </w:pPr>
    </w:p>
    <w:p w14:paraId="1E4E8733" w14:textId="77777777" w:rsidR="00D67BA9" w:rsidRDefault="00D67BA9" w:rsidP="00BE42EC">
      <w:pPr>
        <w:jc w:val="both"/>
        <w:rPr>
          <w:rFonts w:ascii="Arial" w:hAnsi="Arial" w:cs="Arial"/>
        </w:rPr>
      </w:pPr>
    </w:p>
    <w:p w14:paraId="463D0EB2" w14:textId="77777777" w:rsidR="00D67BA9" w:rsidRDefault="00D67BA9" w:rsidP="00BE42EC">
      <w:pPr>
        <w:jc w:val="both"/>
        <w:rPr>
          <w:rFonts w:ascii="Arial" w:hAnsi="Arial" w:cs="Arial"/>
        </w:rPr>
      </w:pPr>
    </w:p>
    <w:p w14:paraId="02D0C517" w14:textId="77777777" w:rsidR="00D67BA9" w:rsidRDefault="00D67BA9" w:rsidP="00BE42EC">
      <w:pPr>
        <w:jc w:val="both"/>
        <w:rPr>
          <w:rFonts w:ascii="Arial" w:hAnsi="Arial" w:cs="Arial"/>
        </w:rPr>
      </w:pPr>
    </w:p>
    <w:p w14:paraId="26D5A736" w14:textId="77777777" w:rsidR="00D67BA9" w:rsidRDefault="00D67BA9" w:rsidP="00BE42EC">
      <w:pPr>
        <w:jc w:val="both"/>
        <w:rPr>
          <w:rFonts w:ascii="Arial" w:hAnsi="Arial" w:cs="Arial"/>
        </w:rPr>
      </w:pPr>
    </w:p>
    <w:p w14:paraId="5EBC3AFF" w14:textId="77777777" w:rsidR="00D67BA9" w:rsidRDefault="00D67BA9" w:rsidP="00BE42EC">
      <w:pPr>
        <w:jc w:val="both"/>
        <w:rPr>
          <w:rFonts w:ascii="Arial" w:hAnsi="Arial" w:cs="Arial"/>
        </w:rPr>
      </w:pPr>
    </w:p>
    <w:p w14:paraId="314B211D" w14:textId="77777777" w:rsidR="00D67BA9" w:rsidRDefault="00D67BA9" w:rsidP="00BE42EC">
      <w:pPr>
        <w:jc w:val="both"/>
        <w:rPr>
          <w:rFonts w:ascii="Arial" w:hAnsi="Arial" w:cs="Arial"/>
        </w:rPr>
      </w:pPr>
    </w:p>
    <w:p w14:paraId="547BA04A" w14:textId="4D972E0A" w:rsidR="00D67BA9" w:rsidRDefault="00BE42EC" w:rsidP="00BE42EC">
      <w:pPr>
        <w:jc w:val="both"/>
        <w:rPr>
          <w:rFonts w:ascii="Arial" w:hAnsi="Arial" w:cs="Arial"/>
        </w:rPr>
      </w:pPr>
      <w:r w:rsidRPr="006C5D3E">
        <w:rPr>
          <w:rFonts w:ascii="Arial" w:hAnsi="Arial" w:cs="Arial"/>
        </w:rPr>
        <w:t>La imagen presente refiere a una campaña publicitaria de un programa de regularización para personal notificado con rezago en sus impuestos prediales, el cual tiene una vigencia de dos meses y se atiende directamente en oficinas.</w:t>
      </w:r>
    </w:p>
    <w:p w14:paraId="7C77462F" w14:textId="77777777" w:rsidR="00D67BA9" w:rsidRPr="006C5D3E" w:rsidRDefault="00D67BA9" w:rsidP="00BE42EC">
      <w:pPr>
        <w:jc w:val="both"/>
        <w:rPr>
          <w:rFonts w:ascii="Arial" w:hAnsi="Arial" w:cs="Arial"/>
        </w:rPr>
      </w:pPr>
    </w:p>
    <w:p w14:paraId="491F2516" w14:textId="4C594355" w:rsidR="00BE42EC" w:rsidRDefault="00BE42EC" w:rsidP="00BE42EC">
      <w:pPr>
        <w:pStyle w:val="Prrafodelista"/>
        <w:numPr>
          <w:ilvl w:val="0"/>
          <w:numId w:val="3"/>
        </w:numPr>
        <w:spacing w:after="160" w:line="259" w:lineRule="auto"/>
        <w:ind w:right="0"/>
        <w:jc w:val="both"/>
        <w:rPr>
          <w:rFonts w:ascii="Arial" w:hAnsi="Arial" w:cs="Arial"/>
        </w:rPr>
      </w:pPr>
      <w:r w:rsidRPr="006C5D3E">
        <w:rPr>
          <w:rFonts w:ascii="Arial" w:hAnsi="Arial" w:cs="Arial"/>
        </w:rPr>
        <w:t>Estímulos al pa</w:t>
      </w:r>
      <w:r w:rsidR="00D67BA9">
        <w:rPr>
          <w:rFonts w:ascii="Arial" w:hAnsi="Arial" w:cs="Arial"/>
        </w:rPr>
        <w:t>go por medio de sorteos ------ E</w:t>
      </w:r>
      <w:r w:rsidRPr="006C5D3E">
        <w:rPr>
          <w:rFonts w:ascii="Arial" w:hAnsi="Arial" w:cs="Arial"/>
        </w:rPr>
        <w:t>ste punto no plica en la presente municipalidad.</w:t>
      </w:r>
    </w:p>
    <w:p w14:paraId="4ADE9123" w14:textId="46FB05D0" w:rsidR="00BE42EC" w:rsidRDefault="00BE42EC" w:rsidP="00BE42EC">
      <w:pPr>
        <w:pStyle w:val="Prrafodelista"/>
        <w:jc w:val="both"/>
        <w:rPr>
          <w:rFonts w:ascii="Arial" w:hAnsi="Arial" w:cs="Arial"/>
        </w:rPr>
      </w:pPr>
    </w:p>
    <w:p w14:paraId="271AD4D4" w14:textId="4B63A1CE" w:rsidR="009D353F" w:rsidRDefault="009D353F" w:rsidP="00BE42EC">
      <w:pPr>
        <w:pStyle w:val="Prrafodelista"/>
        <w:jc w:val="both"/>
        <w:rPr>
          <w:rFonts w:ascii="Arial" w:hAnsi="Arial" w:cs="Arial"/>
        </w:rPr>
      </w:pPr>
    </w:p>
    <w:p w14:paraId="48433F0A" w14:textId="77777777" w:rsidR="009D353F" w:rsidRPr="006C5D3E" w:rsidRDefault="009D353F" w:rsidP="00BE42EC">
      <w:pPr>
        <w:pStyle w:val="Prrafodelista"/>
        <w:jc w:val="both"/>
        <w:rPr>
          <w:rFonts w:ascii="Arial" w:hAnsi="Arial" w:cs="Arial"/>
        </w:rPr>
      </w:pPr>
    </w:p>
    <w:p w14:paraId="5772C4E1" w14:textId="34EFB593" w:rsidR="00BE42EC" w:rsidRPr="006C5D3E" w:rsidRDefault="00BE42EC" w:rsidP="00BE42EC">
      <w:pPr>
        <w:pStyle w:val="Prrafodelista"/>
        <w:numPr>
          <w:ilvl w:val="0"/>
          <w:numId w:val="3"/>
        </w:numPr>
        <w:spacing w:after="160" w:line="259" w:lineRule="auto"/>
        <w:ind w:right="0"/>
        <w:jc w:val="both"/>
        <w:rPr>
          <w:rFonts w:ascii="Arial" w:hAnsi="Arial" w:cs="Arial"/>
        </w:rPr>
      </w:pPr>
      <w:r w:rsidRPr="006C5D3E">
        <w:rPr>
          <w:rFonts w:ascii="Arial" w:hAnsi="Arial" w:cs="Arial"/>
        </w:rPr>
        <w:t xml:space="preserve">Descuentos en el pago anual </w:t>
      </w:r>
      <w:r w:rsidR="00A840DF" w:rsidRPr="006C5D3E">
        <w:rPr>
          <w:rFonts w:ascii="Arial" w:hAnsi="Arial" w:cs="Arial"/>
        </w:rPr>
        <w:t>------ Durante</w:t>
      </w:r>
      <w:r w:rsidRPr="006C5D3E">
        <w:rPr>
          <w:rFonts w:ascii="Arial" w:hAnsi="Arial" w:cs="Arial"/>
        </w:rPr>
        <w:t xml:space="preserve"> el primer trimestre del año se mantiene una campaña de descuentos en el pago del impuesto predial de manera oportuna tanto para las personas que van al corriente como para los que adeudan rezago y no han sido notificados por adeudos en años anteriores, además de un descuento especial para las personas jubiladas </w:t>
      </w:r>
      <w:r w:rsidR="00A840DF" w:rsidRPr="006C5D3E">
        <w:rPr>
          <w:rFonts w:ascii="Arial" w:hAnsi="Arial" w:cs="Arial"/>
        </w:rPr>
        <w:t>y personas</w:t>
      </w:r>
      <w:r w:rsidRPr="006C5D3E">
        <w:rPr>
          <w:rFonts w:ascii="Arial" w:hAnsi="Arial" w:cs="Arial"/>
        </w:rPr>
        <w:t xml:space="preserve"> de la tercera edad.</w:t>
      </w:r>
    </w:p>
    <w:p w14:paraId="68F7CB6B" w14:textId="77777777" w:rsidR="00BE42EC" w:rsidRDefault="00BE42EC" w:rsidP="00BE42EC">
      <w:r>
        <w:t xml:space="preserve"> </w:t>
      </w:r>
      <w:r>
        <w:rPr>
          <w:noProof/>
          <w:lang w:eastAsia="es-MX"/>
        </w:rPr>
        <w:drawing>
          <wp:inline distT="0" distB="0" distL="0" distR="0" wp14:anchorId="4D183F6B" wp14:editId="3645CB41">
            <wp:extent cx="5612130" cy="5612130"/>
            <wp:effectExtent l="0" t="0" r="762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71683099_1181520456738172_1062094676594121358_n-1024x1024.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1E29DC74" w14:textId="77777777" w:rsidR="009D353F" w:rsidRDefault="009D353F" w:rsidP="00BE42EC">
      <w:pPr>
        <w:jc w:val="both"/>
        <w:rPr>
          <w:rFonts w:ascii="Arial" w:hAnsi="Arial" w:cs="Arial"/>
        </w:rPr>
      </w:pPr>
    </w:p>
    <w:p w14:paraId="0543C65B" w14:textId="6BFE8464" w:rsidR="00BE42EC" w:rsidRDefault="00BE42EC" w:rsidP="00BE42EC">
      <w:pPr>
        <w:jc w:val="both"/>
        <w:rPr>
          <w:rFonts w:ascii="Arial" w:hAnsi="Arial" w:cs="Arial"/>
        </w:rPr>
      </w:pPr>
      <w:r w:rsidRPr="006C5D3E">
        <w:rPr>
          <w:rFonts w:ascii="Arial" w:hAnsi="Arial" w:cs="Arial"/>
        </w:rPr>
        <w:t>La imagen a la vista es de la campaña que se publica para incentivar a las personas a realizar sus contribuciones de manera oportuna durante el primer trimestre del año.</w:t>
      </w:r>
    </w:p>
    <w:p w14:paraId="13B20FA0" w14:textId="77777777" w:rsidR="00D67BA9" w:rsidRPr="006C5D3E" w:rsidRDefault="00D67BA9" w:rsidP="00BE42EC">
      <w:pPr>
        <w:jc w:val="both"/>
        <w:rPr>
          <w:rFonts w:ascii="Arial" w:hAnsi="Arial" w:cs="Arial"/>
        </w:rPr>
      </w:pPr>
    </w:p>
    <w:p w14:paraId="141D358D" w14:textId="3921B167" w:rsidR="00BE42EC" w:rsidRDefault="00BE42EC" w:rsidP="00BE42EC"/>
    <w:p w14:paraId="5C9F9475" w14:textId="77777777" w:rsidR="006442DD" w:rsidRDefault="006442DD" w:rsidP="00BE42EC"/>
    <w:p w14:paraId="1271885A" w14:textId="3BCE0DC0" w:rsidR="00D67BA9" w:rsidRDefault="00D67BA9" w:rsidP="00BE42EC"/>
    <w:p w14:paraId="1F44D37D" w14:textId="77777777" w:rsidR="00D67BA9" w:rsidRDefault="00D67BA9" w:rsidP="00BE42EC"/>
    <w:p w14:paraId="3F9C274F" w14:textId="77777777" w:rsidR="00BE42EC" w:rsidRPr="006C5D3E" w:rsidRDefault="00BE42EC" w:rsidP="00BE42EC">
      <w:pPr>
        <w:pStyle w:val="Prrafodelista"/>
        <w:numPr>
          <w:ilvl w:val="0"/>
          <w:numId w:val="3"/>
        </w:numPr>
        <w:spacing w:after="160" w:line="259" w:lineRule="auto"/>
        <w:ind w:right="0"/>
        <w:jc w:val="both"/>
        <w:rPr>
          <w:rFonts w:ascii="Arial" w:hAnsi="Arial" w:cs="Arial"/>
        </w:rPr>
      </w:pPr>
      <w:r w:rsidRPr="006C5D3E">
        <w:rPr>
          <w:rFonts w:ascii="Arial" w:hAnsi="Arial" w:cs="Arial"/>
        </w:rPr>
        <w:lastRenderedPageBreak/>
        <w:t>Campañas publicitarias ---- como se ha mostrado en incisos anteriores se han mantenido distintas campañas de publicidad de los proyectos, programas y beneficios que se pueden obtener para el pago de obligaciones, por lo que a continuación se anexan algunas.</w:t>
      </w:r>
    </w:p>
    <w:p w14:paraId="649CC74E" w14:textId="77777777" w:rsidR="00BE42EC" w:rsidRDefault="00BE42EC" w:rsidP="00BE42EC"/>
    <w:p w14:paraId="6D96F1B8" w14:textId="0035FE5E" w:rsidR="00BE42EC" w:rsidRDefault="00D67BA9" w:rsidP="00BE42EC">
      <w:pPr>
        <w:rPr>
          <w:noProof/>
          <w:lang w:eastAsia="es-MX"/>
        </w:rPr>
      </w:pPr>
      <w:r>
        <w:rPr>
          <w:noProof/>
          <w:lang w:eastAsia="es-MX"/>
        </w:rPr>
        <w:drawing>
          <wp:anchor distT="0" distB="0" distL="114300" distR="114300" simplePos="0" relativeHeight="251688960" behindDoc="0" locked="0" layoutInCell="1" allowOverlap="1" wp14:anchorId="645EE979" wp14:editId="76AE1FCB">
            <wp:simplePos x="0" y="0"/>
            <wp:positionH relativeFrom="column">
              <wp:posOffset>377214</wp:posOffset>
            </wp:positionH>
            <wp:positionV relativeFrom="paragraph">
              <wp:posOffset>170180</wp:posOffset>
            </wp:positionV>
            <wp:extent cx="2491105" cy="4171950"/>
            <wp:effectExtent l="0" t="0" r="444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SCUENTOS PREDIAL.png"/>
                    <pic:cNvPicPr/>
                  </pic:nvPicPr>
                  <pic:blipFill rotWithShape="1">
                    <a:blip r:embed="rId21" cstate="print">
                      <a:extLst>
                        <a:ext uri="{28A0092B-C50C-407E-A947-70E740481C1C}">
                          <a14:useLocalDpi xmlns:a14="http://schemas.microsoft.com/office/drawing/2010/main" val="0"/>
                        </a:ext>
                      </a:extLst>
                    </a:blip>
                    <a:srcRect t="8188" b="8542"/>
                    <a:stretch/>
                  </pic:blipFill>
                  <pic:spPr bwMode="auto">
                    <a:xfrm>
                      <a:off x="0" y="0"/>
                      <a:ext cx="2491105"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41FBF" w14:textId="6612EA37" w:rsidR="00BE42EC" w:rsidRDefault="00BE42EC" w:rsidP="00BE42EC">
      <w:pPr>
        <w:rPr>
          <w:noProof/>
          <w:lang w:eastAsia="es-MX"/>
        </w:rPr>
      </w:pPr>
      <w:r>
        <w:rPr>
          <w:noProof/>
          <w:lang w:eastAsia="es-MX"/>
        </w:rPr>
        <w:drawing>
          <wp:anchor distT="0" distB="0" distL="114300" distR="114300" simplePos="0" relativeHeight="251686912" behindDoc="1" locked="0" layoutInCell="1" allowOverlap="1" wp14:anchorId="59117729" wp14:editId="30670C77">
            <wp:simplePos x="0" y="0"/>
            <wp:positionH relativeFrom="margin">
              <wp:align>right</wp:align>
            </wp:positionH>
            <wp:positionV relativeFrom="paragraph">
              <wp:posOffset>8890</wp:posOffset>
            </wp:positionV>
            <wp:extent cx="2383790" cy="238569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OTO-2025-01-03-16-16-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3790" cy="2385695"/>
                    </a:xfrm>
                    <a:prstGeom prst="rect">
                      <a:avLst/>
                    </a:prstGeom>
                  </pic:spPr>
                </pic:pic>
              </a:graphicData>
            </a:graphic>
            <wp14:sizeRelH relativeFrom="page">
              <wp14:pctWidth>0</wp14:pctWidth>
            </wp14:sizeRelH>
            <wp14:sizeRelV relativeFrom="page">
              <wp14:pctHeight>0</wp14:pctHeight>
            </wp14:sizeRelV>
          </wp:anchor>
        </w:drawing>
      </w:r>
    </w:p>
    <w:p w14:paraId="4902BEA0" w14:textId="77777777" w:rsidR="00BE42EC" w:rsidRDefault="00BE42EC" w:rsidP="00BE42EC"/>
    <w:p w14:paraId="0957CA9B" w14:textId="77777777" w:rsidR="00BE42EC" w:rsidRDefault="00BE42EC" w:rsidP="00BE42EC"/>
    <w:p w14:paraId="3723131B" w14:textId="77777777" w:rsidR="00D67BA9" w:rsidRDefault="00D67BA9" w:rsidP="00BE42EC">
      <w:pPr>
        <w:jc w:val="both"/>
        <w:rPr>
          <w:rFonts w:ascii="Arial" w:hAnsi="Arial" w:cs="Arial"/>
        </w:rPr>
      </w:pPr>
    </w:p>
    <w:p w14:paraId="4F398994" w14:textId="77777777" w:rsidR="00D67BA9" w:rsidRDefault="00D67BA9" w:rsidP="00BE42EC">
      <w:pPr>
        <w:jc w:val="both"/>
        <w:rPr>
          <w:rFonts w:ascii="Arial" w:hAnsi="Arial" w:cs="Arial"/>
        </w:rPr>
      </w:pPr>
    </w:p>
    <w:p w14:paraId="112791BD" w14:textId="77777777" w:rsidR="00D67BA9" w:rsidRDefault="00D67BA9" w:rsidP="00BE42EC">
      <w:pPr>
        <w:jc w:val="both"/>
        <w:rPr>
          <w:rFonts w:ascii="Arial" w:hAnsi="Arial" w:cs="Arial"/>
        </w:rPr>
      </w:pPr>
    </w:p>
    <w:p w14:paraId="6FF1F53E" w14:textId="77777777" w:rsidR="00D67BA9" w:rsidRDefault="00D67BA9" w:rsidP="00BE42EC">
      <w:pPr>
        <w:jc w:val="both"/>
        <w:rPr>
          <w:rFonts w:ascii="Arial" w:hAnsi="Arial" w:cs="Arial"/>
        </w:rPr>
      </w:pPr>
    </w:p>
    <w:p w14:paraId="10F5C8E4" w14:textId="77777777" w:rsidR="00D67BA9" w:rsidRDefault="00D67BA9" w:rsidP="00BE42EC">
      <w:pPr>
        <w:jc w:val="both"/>
        <w:rPr>
          <w:rFonts w:ascii="Arial" w:hAnsi="Arial" w:cs="Arial"/>
        </w:rPr>
      </w:pPr>
    </w:p>
    <w:p w14:paraId="710AE998" w14:textId="77777777" w:rsidR="00D67BA9" w:rsidRDefault="00D67BA9" w:rsidP="00BE42EC">
      <w:pPr>
        <w:jc w:val="both"/>
        <w:rPr>
          <w:rFonts w:ascii="Arial" w:hAnsi="Arial" w:cs="Arial"/>
        </w:rPr>
      </w:pPr>
    </w:p>
    <w:p w14:paraId="6DB7D77E" w14:textId="77777777" w:rsidR="00D67BA9" w:rsidRDefault="00D67BA9" w:rsidP="00BE42EC">
      <w:pPr>
        <w:jc w:val="both"/>
        <w:rPr>
          <w:rFonts w:ascii="Arial" w:hAnsi="Arial" w:cs="Arial"/>
        </w:rPr>
      </w:pPr>
    </w:p>
    <w:p w14:paraId="77B6065B" w14:textId="77777777" w:rsidR="00D67BA9" w:rsidRDefault="00D67BA9" w:rsidP="00BE42EC">
      <w:pPr>
        <w:jc w:val="both"/>
        <w:rPr>
          <w:rFonts w:ascii="Arial" w:hAnsi="Arial" w:cs="Arial"/>
        </w:rPr>
      </w:pPr>
    </w:p>
    <w:p w14:paraId="42B364A3" w14:textId="77777777" w:rsidR="00D67BA9" w:rsidRDefault="00D67BA9" w:rsidP="00BE42EC">
      <w:pPr>
        <w:jc w:val="both"/>
        <w:rPr>
          <w:rFonts w:ascii="Arial" w:hAnsi="Arial" w:cs="Arial"/>
        </w:rPr>
      </w:pPr>
    </w:p>
    <w:p w14:paraId="697874C9" w14:textId="77777777" w:rsidR="00D67BA9" w:rsidRDefault="00D67BA9" w:rsidP="00BE42EC">
      <w:pPr>
        <w:jc w:val="both"/>
        <w:rPr>
          <w:rFonts w:ascii="Arial" w:hAnsi="Arial" w:cs="Arial"/>
        </w:rPr>
      </w:pPr>
    </w:p>
    <w:p w14:paraId="265A985E" w14:textId="77777777" w:rsidR="00D67BA9" w:rsidRDefault="00D67BA9" w:rsidP="00BE42EC">
      <w:pPr>
        <w:jc w:val="both"/>
        <w:rPr>
          <w:rFonts w:ascii="Arial" w:hAnsi="Arial" w:cs="Arial"/>
        </w:rPr>
      </w:pPr>
    </w:p>
    <w:p w14:paraId="592579B9" w14:textId="77777777" w:rsidR="00D67BA9" w:rsidRDefault="00D67BA9" w:rsidP="00BE42EC">
      <w:pPr>
        <w:jc w:val="both"/>
        <w:rPr>
          <w:rFonts w:ascii="Arial" w:hAnsi="Arial" w:cs="Arial"/>
        </w:rPr>
      </w:pPr>
    </w:p>
    <w:p w14:paraId="6DBE0D45" w14:textId="7EB020C9" w:rsidR="00D67BA9" w:rsidRDefault="00D67BA9" w:rsidP="00BE42EC">
      <w:pPr>
        <w:jc w:val="both"/>
        <w:rPr>
          <w:rFonts w:ascii="Arial" w:hAnsi="Arial" w:cs="Arial"/>
        </w:rPr>
      </w:pPr>
      <w:r>
        <w:rPr>
          <w:noProof/>
          <w:lang w:eastAsia="es-MX"/>
        </w:rPr>
        <w:drawing>
          <wp:anchor distT="0" distB="0" distL="114300" distR="114300" simplePos="0" relativeHeight="251687936" behindDoc="1" locked="0" layoutInCell="1" allowOverlap="1" wp14:anchorId="2E935F38" wp14:editId="2189434E">
            <wp:simplePos x="0" y="0"/>
            <wp:positionH relativeFrom="column">
              <wp:posOffset>3622699</wp:posOffset>
            </wp:positionH>
            <wp:positionV relativeFrom="paragraph">
              <wp:posOffset>157684</wp:posOffset>
            </wp:positionV>
            <wp:extent cx="1676400" cy="14668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EDIAL PAGINA.png"/>
                    <pic:cNvPicPr/>
                  </pic:nvPicPr>
                  <pic:blipFill rotWithShape="1">
                    <a:blip r:embed="rId17" cstate="print">
                      <a:extLst>
                        <a:ext uri="{28A0092B-C50C-407E-A947-70E740481C1C}">
                          <a14:useLocalDpi xmlns:a14="http://schemas.microsoft.com/office/drawing/2010/main" val="0"/>
                        </a:ext>
                      </a:extLst>
                    </a:blip>
                    <a:srcRect l="35302" t="23840" r="34827" b="28483"/>
                    <a:stretch/>
                  </pic:blipFill>
                  <pic:spPr bwMode="auto">
                    <a:xfrm>
                      <a:off x="0" y="0"/>
                      <a:ext cx="167640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2B88F" w14:textId="504123EF" w:rsidR="00D67BA9" w:rsidRDefault="00D67BA9" w:rsidP="00BE42EC">
      <w:pPr>
        <w:jc w:val="both"/>
        <w:rPr>
          <w:rFonts w:ascii="Arial" w:hAnsi="Arial" w:cs="Arial"/>
        </w:rPr>
      </w:pPr>
    </w:p>
    <w:p w14:paraId="67F17F3E" w14:textId="77777777" w:rsidR="00D67BA9" w:rsidRDefault="00D67BA9" w:rsidP="00BE42EC">
      <w:pPr>
        <w:jc w:val="both"/>
        <w:rPr>
          <w:rFonts w:ascii="Arial" w:hAnsi="Arial" w:cs="Arial"/>
        </w:rPr>
      </w:pPr>
    </w:p>
    <w:p w14:paraId="6683EDEF" w14:textId="77777777" w:rsidR="00D67BA9" w:rsidRDefault="00D67BA9" w:rsidP="00BE42EC">
      <w:pPr>
        <w:jc w:val="both"/>
        <w:rPr>
          <w:rFonts w:ascii="Arial" w:hAnsi="Arial" w:cs="Arial"/>
        </w:rPr>
      </w:pPr>
    </w:p>
    <w:p w14:paraId="6F473844" w14:textId="77777777" w:rsidR="00D67BA9" w:rsidRDefault="00D67BA9" w:rsidP="00BE42EC">
      <w:pPr>
        <w:jc w:val="both"/>
        <w:rPr>
          <w:rFonts w:ascii="Arial" w:hAnsi="Arial" w:cs="Arial"/>
        </w:rPr>
      </w:pPr>
    </w:p>
    <w:p w14:paraId="1ED10019" w14:textId="77777777" w:rsidR="00D67BA9" w:rsidRDefault="00D67BA9" w:rsidP="00BE42EC">
      <w:pPr>
        <w:jc w:val="both"/>
        <w:rPr>
          <w:rFonts w:ascii="Arial" w:hAnsi="Arial" w:cs="Arial"/>
        </w:rPr>
      </w:pPr>
    </w:p>
    <w:p w14:paraId="653C8EC7" w14:textId="77777777" w:rsidR="00D67BA9" w:rsidRDefault="00D67BA9" w:rsidP="00BE42EC">
      <w:pPr>
        <w:jc w:val="both"/>
        <w:rPr>
          <w:rFonts w:ascii="Arial" w:hAnsi="Arial" w:cs="Arial"/>
        </w:rPr>
      </w:pPr>
    </w:p>
    <w:p w14:paraId="731FBCA6" w14:textId="77777777" w:rsidR="00D67BA9" w:rsidRDefault="00D67BA9" w:rsidP="00BE42EC">
      <w:pPr>
        <w:jc w:val="both"/>
        <w:rPr>
          <w:rFonts w:ascii="Arial" w:hAnsi="Arial" w:cs="Arial"/>
        </w:rPr>
      </w:pPr>
    </w:p>
    <w:p w14:paraId="2C12F1F9" w14:textId="77777777" w:rsidR="00D67BA9" w:rsidRDefault="00D67BA9" w:rsidP="00BE42EC">
      <w:pPr>
        <w:jc w:val="both"/>
        <w:rPr>
          <w:rFonts w:ascii="Arial" w:hAnsi="Arial" w:cs="Arial"/>
        </w:rPr>
      </w:pPr>
    </w:p>
    <w:p w14:paraId="52FDDFEE" w14:textId="77777777" w:rsidR="00D67BA9" w:rsidRDefault="00D67BA9" w:rsidP="00BE42EC">
      <w:pPr>
        <w:jc w:val="both"/>
        <w:rPr>
          <w:rFonts w:ascii="Arial" w:hAnsi="Arial" w:cs="Arial"/>
        </w:rPr>
      </w:pPr>
    </w:p>
    <w:p w14:paraId="2736276C" w14:textId="77777777" w:rsidR="00D67BA9" w:rsidRDefault="00D67BA9" w:rsidP="00BE42EC">
      <w:pPr>
        <w:jc w:val="both"/>
        <w:rPr>
          <w:rFonts w:ascii="Arial" w:hAnsi="Arial" w:cs="Arial"/>
        </w:rPr>
      </w:pPr>
    </w:p>
    <w:p w14:paraId="1F2526E4" w14:textId="77777777" w:rsidR="00D67BA9" w:rsidRDefault="00D67BA9" w:rsidP="00BE42EC">
      <w:pPr>
        <w:jc w:val="both"/>
        <w:rPr>
          <w:rFonts w:ascii="Arial" w:hAnsi="Arial" w:cs="Arial"/>
        </w:rPr>
      </w:pPr>
    </w:p>
    <w:p w14:paraId="3E6B54AA" w14:textId="77777777" w:rsidR="00D67BA9" w:rsidRDefault="00D67BA9" w:rsidP="00BE42EC">
      <w:pPr>
        <w:jc w:val="both"/>
        <w:rPr>
          <w:rFonts w:ascii="Arial" w:hAnsi="Arial" w:cs="Arial"/>
        </w:rPr>
      </w:pPr>
    </w:p>
    <w:p w14:paraId="080464EB" w14:textId="45E6B2EF" w:rsidR="00BE42EC" w:rsidRPr="006C5D3E" w:rsidRDefault="00BE42EC" w:rsidP="00BE42EC">
      <w:pPr>
        <w:jc w:val="both"/>
        <w:rPr>
          <w:rFonts w:ascii="Arial" w:hAnsi="Arial" w:cs="Arial"/>
        </w:rPr>
      </w:pPr>
      <w:r w:rsidRPr="006C5D3E">
        <w:rPr>
          <w:rFonts w:ascii="Arial" w:hAnsi="Arial" w:cs="Arial"/>
        </w:rPr>
        <w:t>Unas de las cuantas campañas que se mantienen para dar información importante a los contribuyentes.</w:t>
      </w:r>
    </w:p>
    <w:p w14:paraId="2BA03F39" w14:textId="77777777" w:rsidR="00BE42EC" w:rsidRPr="006C5D3E" w:rsidRDefault="00BE42EC" w:rsidP="00BE42EC">
      <w:pPr>
        <w:jc w:val="both"/>
        <w:rPr>
          <w:rFonts w:ascii="Arial" w:hAnsi="Arial" w:cs="Arial"/>
        </w:rPr>
      </w:pPr>
    </w:p>
    <w:p w14:paraId="3DA63BDC" w14:textId="77777777" w:rsidR="00BE42EC" w:rsidRPr="006C5D3E" w:rsidRDefault="00BE42EC" w:rsidP="00BE42EC">
      <w:pPr>
        <w:jc w:val="both"/>
        <w:rPr>
          <w:rFonts w:ascii="Arial" w:hAnsi="Arial" w:cs="Arial"/>
        </w:rPr>
      </w:pPr>
    </w:p>
    <w:p w14:paraId="2D532BB5" w14:textId="7FF72967" w:rsidR="00BE42EC" w:rsidRPr="006C5D3E" w:rsidRDefault="00BE42EC" w:rsidP="00BE42EC">
      <w:pPr>
        <w:pStyle w:val="Prrafodelista"/>
        <w:numPr>
          <w:ilvl w:val="0"/>
          <w:numId w:val="3"/>
        </w:numPr>
        <w:spacing w:after="160" w:line="259" w:lineRule="auto"/>
        <w:ind w:right="0"/>
        <w:jc w:val="both"/>
        <w:rPr>
          <w:rFonts w:ascii="Arial" w:hAnsi="Arial" w:cs="Arial"/>
        </w:rPr>
      </w:pPr>
      <w:r w:rsidRPr="006C5D3E">
        <w:rPr>
          <w:rFonts w:ascii="Arial" w:hAnsi="Arial" w:cs="Arial"/>
        </w:rPr>
        <w:t>Facilidades de pago por medio de la celebración de convenios. ----- Si bien o mal la celebración de convenios no es uno de los principales factores de ingreso de esta municipalidad, no dejamos a un lado esta opción en casos específicos que requieran de este apoyo, esto con el fin de tener opciones</w:t>
      </w:r>
      <w:r w:rsidR="00D67BA9">
        <w:rPr>
          <w:rFonts w:ascii="Arial" w:hAnsi="Arial" w:cs="Arial"/>
        </w:rPr>
        <w:t xml:space="preserve"> adecuadas</w:t>
      </w:r>
      <w:r w:rsidRPr="006C5D3E">
        <w:rPr>
          <w:rFonts w:ascii="Arial" w:hAnsi="Arial" w:cs="Arial"/>
        </w:rPr>
        <w:t xml:space="preserve"> para todos los contribuyentes. </w:t>
      </w:r>
    </w:p>
    <w:p w14:paraId="6AC08EDA" w14:textId="77777777" w:rsidR="00BE42EC" w:rsidRDefault="00BE42EC" w:rsidP="00BE42EC"/>
    <w:p w14:paraId="783521B3" w14:textId="77777777" w:rsidR="00BE42EC" w:rsidRDefault="00BE42EC" w:rsidP="00BE42EC"/>
    <w:p w14:paraId="295ACE6F" w14:textId="77777777" w:rsidR="00BE42EC" w:rsidRDefault="00BE42EC" w:rsidP="00BE42EC">
      <w:r w:rsidRPr="003A6304">
        <w:rPr>
          <w:noProof/>
          <w:lang w:eastAsia="es-MX"/>
        </w:rPr>
        <w:lastRenderedPageBreak/>
        <w:drawing>
          <wp:inline distT="0" distB="0" distL="0" distR="0" wp14:anchorId="09348BA6" wp14:editId="3FDE1913">
            <wp:extent cx="5612130" cy="7247303"/>
            <wp:effectExtent l="0" t="0" r="7620" b="0"/>
            <wp:docPr id="3" name="Imagen 3" descr="C:\Users\EJECUCION FISCAL\Downloads\WhatsApp Image 2025-03-26 at 4.43.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ECUCION FISCAL\Downloads\WhatsApp Image 2025-03-26 at 4.43.20 PM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247303"/>
                    </a:xfrm>
                    <a:prstGeom prst="rect">
                      <a:avLst/>
                    </a:prstGeom>
                    <a:noFill/>
                    <a:ln>
                      <a:noFill/>
                    </a:ln>
                  </pic:spPr>
                </pic:pic>
              </a:graphicData>
            </a:graphic>
          </wp:inline>
        </w:drawing>
      </w:r>
    </w:p>
    <w:p w14:paraId="1BAE3C49" w14:textId="77777777" w:rsidR="00BE42EC" w:rsidRDefault="00BE42EC" w:rsidP="00BE42EC"/>
    <w:p w14:paraId="064B8CB2" w14:textId="77777777" w:rsidR="00BE42EC" w:rsidRDefault="00BE42EC" w:rsidP="00BE42EC"/>
    <w:p w14:paraId="1B6149C8" w14:textId="77777777" w:rsidR="00BE42EC" w:rsidRDefault="00BE42EC" w:rsidP="00BE42EC"/>
    <w:p w14:paraId="7E582B36" w14:textId="77777777" w:rsidR="00BE42EC" w:rsidRDefault="00BE42EC" w:rsidP="00BE42EC">
      <w:r w:rsidRPr="003A6304">
        <w:rPr>
          <w:noProof/>
          <w:lang w:eastAsia="es-MX"/>
        </w:rPr>
        <w:lastRenderedPageBreak/>
        <w:drawing>
          <wp:inline distT="0" distB="0" distL="0" distR="0" wp14:anchorId="4674C977" wp14:editId="0961B2B9">
            <wp:extent cx="5612130" cy="7276668"/>
            <wp:effectExtent l="0" t="0" r="7620" b="635"/>
            <wp:docPr id="5" name="Imagen 5" descr="C:\Users\EJECUCION FISCAL\Downloads\WhatsApp Image 2025-03-26 at 4.4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ECUCION FISCAL\Downloads\WhatsApp Image 2025-03-26 at 4.43.20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276668"/>
                    </a:xfrm>
                    <a:prstGeom prst="rect">
                      <a:avLst/>
                    </a:prstGeom>
                    <a:noFill/>
                    <a:ln>
                      <a:noFill/>
                    </a:ln>
                  </pic:spPr>
                </pic:pic>
              </a:graphicData>
            </a:graphic>
          </wp:inline>
        </w:drawing>
      </w:r>
    </w:p>
    <w:p w14:paraId="177EA13E" w14:textId="77777777" w:rsidR="00BE42EC" w:rsidRDefault="00BE42EC" w:rsidP="00BE42EC"/>
    <w:p w14:paraId="6FFC8D47" w14:textId="77777777" w:rsidR="00BE42EC" w:rsidRDefault="00BE42EC" w:rsidP="00BE42EC"/>
    <w:p w14:paraId="46C4E11E" w14:textId="77777777" w:rsidR="00BE42EC" w:rsidRDefault="00BE42EC" w:rsidP="00BE42EC">
      <w:r w:rsidRPr="003A6304">
        <w:rPr>
          <w:noProof/>
          <w:lang w:eastAsia="es-MX"/>
        </w:rPr>
        <w:lastRenderedPageBreak/>
        <w:drawing>
          <wp:inline distT="0" distB="0" distL="0" distR="0" wp14:anchorId="04122A8B" wp14:editId="47F6C6F9">
            <wp:extent cx="5612130" cy="7294401"/>
            <wp:effectExtent l="0" t="0" r="7620" b="1905"/>
            <wp:docPr id="7" name="Imagen 7" descr="C:\Users\EJECUCION FISCAL\Downloads\WhatsApp Image 2025-03-26 at 4.43.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JECUCION FISCAL\Downloads\WhatsApp Image 2025-03-26 at 4.43.19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294401"/>
                    </a:xfrm>
                    <a:prstGeom prst="rect">
                      <a:avLst/>
                    </a:prstGeom>
                    <a:noFill/>
                    <a:ln>
                      <a:noFill/>
                    </a:ln>
                  </pic:spPr>
                </pic:pic>
              </a:graphicData>
            </a:graphic>
          </wp:inline>
        </w:drawing>
      </w:r>
    </w:p>
    <w:p w14:paraId="09FD0D59" w14:textId="0BA0EF5D" w:rsidR="00BE42EC" w:rsidRPr="006C5D3E" w:rsidRDefault="00BE42EC" w:rsidP="00BE42EC">
      <w:pPr>
        <w:jc w:val="both"/>
        <w:rPr>
          <w:rFonts w:ascii="Arial" w:hAnsi="Arial" w:cs="Arial"/>
        </w:rPr>
      </w:pPr>
      <w:r w:rsidRPr="006C5D3E">
        <w:rPr>
          <w:rFonts w:ascii="Arial" w:hAnsi="Arial" w:cs="Arial"/>
        </w:rPr>
        <w:t xml:space="preserve"> Las presentes imágenes son extraídas de un convenio celebrado con un contribuyente, en el cual se dividió su adeudo en tres parcialidades, esto con el fin</w:t>
      </w:r>
      <w:r w:rsidR="00D67BA9">
        <w:rPr>
          <w:rFonts w:ascii="Arial" w:hAnsi="Arial" w:cs="Arial"/>
        </w:rPr>
        <w:t xml:space="preserve"> de poder regularizar su adeudo, se aprecia que viene debidamente fundamentado y firmado por la autoridad municipal, esto para mantener la formalidad y oficialidad del acto convenido.</w:t>
      </w:r>
    </w:p>
    <w:p w14:paraId="4BF5D3D1" w14:textId="77777777" w:rsidR="00BE42EC" w:rsidRPr="006C5D3E" w:rsidRDefault="00BE42EC" w:rsidP="00BE42EC">
      <w:pPr>
        <w:jc w:val="both"/>
        <w:rPr>
          <w:rFonts w:ascii="Arial" w:hAnsi="Arial" w:cs="Arial"/>
        </w:rPr>
      </w:pPr>
    </w:p>
    <w:p w14:paraId="30CBD384" w14:textId="77777777" w:rsidR="00BE42EC" w:rsidRPr="006C5D3E" w:rsidRDefault="00BE42EC" w:rsidP="00BE42EC">
      <w:pPr>
        <w:pStyle w:val="Prrafodelista"/>
        <w:numPr>
          <w:ilvl w:val="0"/>
          <w:numId w:val="3"/>
        </w:numPr>
        <w:spacing w:after="160" w:line="259" w:lineRule="auto"/>
        <w:ind w:right="0"/>
        <w:jc w:val="both"/>
        <w:rPr>
          <w:rFonts w:ascii="Arial" w:hAnsi="Arial" w:cs="Arial"/>
        </w:rPr>
      </w:pPr>
      <w:r w:rsidRPr="006C5D3E">
        <w:rPr>
          <w:rFonts w:ascii="Arial" w:hAnsi="Arial" w:cs="Arial"/>
        </w:rPr>
        <w:lastRenderedPageBreak/>
        <w:t>Ampliación en la cobertura de pago ----- Ninguna actualización tecnológica se ha realizado en el presente Ayuntamiento.</w:t>
      </w:r>
    </w:p>
    <w:p w14:paraId="167E3996" w14:textId="77777777" w:rsidR="00BE42EC" w:rsidRPr="006C5D3E" w:rsidRDefault="00BE42EC" w:rsidP="00BE42EC">
      <w:pPr>
        <w:pStyle w:val="Prrafodelista"/>
        <w:numPr>
          <w:ilvl w:val="0"/>
          <w:numId w:val="3"/>
        </w:numPr>
        <w:spacing w:after="160" w:line="259" w:lineRule="auto"/>
        <w:ind w:right="0"/>
        <w:jc w:val="both"/>
        <w:rPr>
          <w:rFonts w:ascii="Arial" w:hAnsi="Arial" w:cs="Arial"/>
        </w:rPr>
      </w:pPr>
      <w:r w:rsidRPr="006C5D3E">
        <w:rPr>
          <w:rFonts w:ascii="Arial" w:hAnsi="Arial" w:cs="Arial"/>
        </w:rPr>
        <w:t>Modernización de su sistema administrativo ---- esta municipalidad no ha realizado ningún cambio en sus sistemas de cobro o administración de información como padrones de deudores.</w:t>
      </w:r>
    </w:p>
    <w:p w14:paraId="0373DFAD" w14:textId="77777777" w:rsidR="00BE42EC" w:rsidRPr="006C5D3E" w:rsidRDefault="00BE42EC" w:rsidP="00BE42EC">
      <w:pPr>
        <w:pStyle w:val="Prrafodelista"/>
        <w:numPr>
          <w:ilvl w:val="0"/>
          <w:numId w:val="3"/>
        </w:numPr>
        <w:spacing w:after="160" w:line="259" w:lineRule="auto"/>
        <w:ind w:right="0"/>
        <w:jc w:val="both"/>
        <w:rPr>
          <w:rFonts w:ascii="Arial" w:hAnsi="Arial" w:cs="Arial"/>
        </w:rPr>
      </w:pPr>
      <w:r w:rsidRPr="006C5D3E">
        <w:rPr>
          <w:rFonts w:ascii="Arial" w:hAnsi="Arial" w:cs="Arial"/>
        </w:rPr>
        <w:t>Otra ----- Mantener estándares y buscar una mejora continua.</w:t>
      </w:r>
    </w:p>
    <w:p w14:paraId="72E22FE4" w14:textId="77777777" w:rsidR="00665980" w:rsidRDefault="00665980" w:rsidP="00665980">
      <w:pPr>
        <w:jc w:val="both"/>
        <w:rPr>
          <w:rFonts w:ascii="Arial" w:hAnsi="Arial" w:cs="Arial"/>
          <w:b/>
        </w:rPr>
      </w:pPr>
    </w:p>
    <w:p w14:paraId="45F0B458" w14:textId="74DFB4D3" w:rsidR="008D42FA" w:rsidRPr="002952CE" w:rsidRDefault="00665980" w:rsidP="002952CE">
      <w:pPr>
        <w:jc w:val="both"/>
        <w:rPr>
          <w:rFonts w:ascii="Arial" w:hAnsi="Arial" w:cs="Arial"/>
        </w:rPr>
      </w:pPr>
      <w:r w:rsidRPr="00D67BA9">
        <w:rPr>
          <w:rFonts w:ascii="Arial" w:hAnsi="Arial" w:cs="Arial"/>
          <w:b/>
        </w:rPr>
        <w:t>10</w:t>
      </w:r>
      <w:r w:rsidRPr="00566C49">
        <w:rPr>
          <w:rFonts w:ascii="Arial" w:hAnsi="Arial" w:cs="Arial"/>
        </w:rPr>
        <w:t>.</w:t>
      </w:r>
      <w:r>
        <w:rPr>
          <w:rFonts w:ascii="Arial" w:hAnsi="Arial" w:cs="Arial"/>
          <w:b/>
        </w:rPr>
        <w:t xml:space="preserve"> </w:t>
      </w:r>
      <w:r>
        <w:rPr>
          <w:rFonts w:ascii="Arial" w:hAnsi="Arial" w:cs="Arial"/>
        </w:rPr>
        <w:t>En caso de que la Entidad tenga firmados Convenios de Administración del Impuesto Predial con sus municipios, especificar en este apartado las acciones realizadas en virtud de dichos Convenios, los resultados y la recaudación obtenida. Esta información deberá acompañarse con la documentación soporte de las actividades y resultados que se describan, en forma electrónica.</w:t>
      </w:r>
    </w:p>
    <w:p w14:paraId="3CC9E502" w14:textId="77777777" w:rsidR="008D42FA" w:rsidRDefault="008D42FA" w:rsidP="00665980">
      <w:pPr>
        <w:rPr>
          <w:rFonts w:ascii="Arial" w:hAnsi="Arial" w:cs="Arial"/>
          <w:b/>
          <w:sz w:val="20"/>
        </w:rPr>
      </w:pPr>
    </w:p>
    <w:p w14:paraId="05EF69AE" w14:textId="77777777" w:rsidR="008D42FA" w:rsidRDefault="008D42FA" w:rsidP="00665980">
      <w:pPr>
        <w:rPr>
          <w:rFonts w:ascii="Arial" w:hAnsi="Arial" w:cs="Arial"/>
          <w:b/>
          <w:sz w:val="20"/>
        </w:rPr>
      </w:pPr>
    </w:p>
    <w:p w14:paraId="38814330" w14:textId="28635638" w:rsidR="00665980" w:rsidRPr="00D31BAE" w:rsidRDefault="00665980" w:rsidP="00665980">
      <w:pPr>
        <w:rPr>
          <w:rFonts w:ascii="Arial" w:hAnsi="Arial" w:cs="Arial"/>
          <w:b/>
          <w:sz w:val="20"/>
        </w:rPr>
      </w:pPr>
      <w:r w:rsidRPr="00D31BAE">
        <w:rPr>
          <w:rFonts w:ascii="Arial" w:hAnsi="Arial" w:cs="Arial"/>
          <w:b/>
          <w:sz w:val="20"/>
        </w:rPr>
        <w:t>Formato. Aspectos para la revisión de convenios de predial</w:t>
      </w:r>
    </w:p>
    <w:p w14:paraId="51FB4DE5" w14:textId="77777777" w:rsidR="00665980" w:rsidRPr="00D31BAE" w:rsidRDefault="00665980" w:rsidP="00665980">
      <w:pPr>
        <w:jc w:val="both"/>
        <w:rPr>
          <w:rFonts w:ascii="Arial" w:hAnsi="Arial" w:cs="Arial"/>
        </w:rPr>
      </w:pPr>
    </w:p>
    <w:tbl>
      <w:tblPr>
        <w:tblStyle w:val="Tablaconcuadrcula"/>
        <w:tblW w:w="10023" w:type="dxa"/>
        <w:tblInd w:w="-572" w:type="dxa"/>
        <w:tblLayout w:type="fixed"/>
        <w:tblLook w:val="04A0" w:firstRow="1" w:lastRow="0" w:firstColumn="1" w:lastColumn="0" w:noHBand="0" w:noVBand="1"/>
      </w:tblPr>
      <w:tblGrid>
        <w:gridCol w:w="1134"/>
        <w:gridCol w:w="1243"/>
        <w:gridCol w:w="1104"/>
        <w:gridCol w:w="1168"/>
        <w:gridCol w:w="1179"/>
        <w:gridCol w:w="1293"/>
        <w:gridCol w:w="1384"/>
        <w:gridCol w:w="1518"/>
      </w:tblGrid>
      <w:tr w:rsidR="00665980" w:rsidRPr="00D31BAE" w14:paraId="1BFB3809" w14:textId="77777777" w:rsidTr="004740DC">
        <w:trPr>
          <w:trHeight w:val="1444"/>
        </w:trPr>
        <w:tc>
          <w:tcPr>
            <w:tcW w:w="1134" w:type="dxa"/>
            <w:shd w:val="clear" w:color="auto" w:fill="D9D9D9" w:themeFill="background1" w:themeFillShade="D9"/>
            <w:vAlign w:val="center"/>
          </w:tcPr>
          <w:p w14:paraId="30E832A5" w14:textId="77777777" w:rsidR="00665980" w:rsidRPr="00D31BAE" w:rsidRDefault="00665980" w:rsidP="004740DC">
            <w:pPr>
              <w:rPr>
                <w:rFonts w:ascii="Arial" w:hAnsi="Arial" w:cs="Arial"/>
                <w:b/>
                <w:sz w:val="16"/>
              </w:rPr>
            </w:pPr>
            <w:r w:rsidRPr="00D31BAE">
              <w:rPr>
                <w:rFonts w:ascii="Arial" w:hAnsi="Arial" w:cs="Arial"/>
                <w:b/>
                <w:sz w:val="16"/>
              </w:rPr>
              <w:t>Municipio</w:t>
            </w:r>
          </w:p>
        </w:tc>
        <w:tc>
          <w:tcPr>
            <w:tcW w:w="1243" w:type="dxa"/>
            <w:shd w:val="clear" w:color="auto" w:fill="D9D9D9" w:themeFill="background1" w:themeFillShade="D9"/>
            <w:vAlign w:val="center"/>
          </w:tcPr>
          <w:p w14:paraId="56EB9F5C" w14:textId="77777777" w:rsidR="00665980" w:rsidRPr="00D31BAE" w:rsidRDefault="00665980" w:rsidP="004740DC">
            <w:pPr>
              <w:rPr>
                <w:rFonts w:ascii="Arial" w:hAnsi="Arial" w:cs="Arial"/>
                <w:b/>
                <w:sz w:val="16"/>
              </w:rPr>
            </w:pPr>
            <w:r w:rsidRPr="00D31BAE">
              <w:rPr>
                <w:rFonts w:ascii="Arial" w:hAnsi="Arial" w:cs="Arial"/>
                <w:b/>
                <w:sz w:val="16"/>
              </w:rPr>
              <w:t>¿El convenio está en operación?</w:t>
            </w:r>
          </w:p>
        </w:tc>
        <w:tc>
          <w:tcPr>
            <w:tcW w:w="1104" w:type="dxa"/>
            <w:shd w:val="clear" w:color="auto" w:fill="D9D9D9" w:themeFill="background1" w:themeFillShade="D9"/>
            <w:vAlign w:val="center"/>
          </w:tcPr>
          <w:p w14:paraId="284D67D6" w14:textId="77777777" w:rsidR="00665980" w:rsidRPr="00D31BAE" w:rsidRDefault="00665980" w:rsidP="004740DC">
            <w:pPr>
              <w:rPr>
                <w:rFonts w:ascii="Arial" w:hAnsi="Arial" w:cs="Arial"/>
                <w:b/>
                <w:sz w:val="16"/>
              </w:rPr>
            </w:pPr>
            <w:r w:rsidRPr="00D31BAE">
              <w:rPr>
                <w:rFonts w:ascii="Arial" w:hAnsi="Arial" w:cs="Arial"/>
                <w:b/>
                <w:sz w:val="16"/>
              </w:rPr>
              <w:t>¿Hace cobro coactivo?</w:t>
            </w:r>
          </w:p>
        </w:tc>
        <w:tc>
          <w:tcPr>
            <w:tcW w:w="1168" w:type="dxa"/>
            <w:shd w:val="clear" w:color="auto" w:fill="D9D9D9" w:themeFill="background1" w:themeFillShade="D9"/>
            <w:vAlign w:val="center"/>
          </w:tcPr>
          <w:p w14:paraId="3C95474C" w14:textId="77777777" w:rsidR="00665980" w:rsidRPr="00D31BAE" w:rsidRDefault="00665980" w:rsidP="004740DC">
            <w:pPr>
              <w:rPr>
                <w:rFonts w:ascii="Arial" w:hAnsi="Arial" w:cs="Arial"/>
                <w:b/>
                <w:sz w:val="16"/>
              </w:rPr>
            </w:pPr>
            <w:r w:rsidRPr="00D31BAE">
              <w:rPr>
                <w:rFonts w:ascii="Arial" w:hAnsi="Arial" w:cs="Arial"/>
                <w:b/>
                <w:sz w:val="16"/>
              </w:rPr>
              <w:t>¿Se actualiza el catastro?</w:t>
            </w:r>
          </w:p>
        </w:tc>
        <w:tc>
          <w:tcPr>
            <w:tcW w:w="1179" w:type="dxa"/>
            <w:shd w:val="clear" w:color="auto" w:fill="D9D9D9" w:themeFill="background1" w:themeFillShade="D9"/>
            <w:vAlign w:val="center"/>
          </w:tcPr>
          <w:p w14:paraId="45DCFE2F" w14:textId="77777777" w:rsidR="00665980" w:rsidRPr="00D31BAE" w:rsidRDefault="00665980" w:rsidP="004740DC">
            <w:pPr>
              <w:rPr>
                <w:rFonts w:ascii="Arial" w:hAnsi="Arial" w:cs="Arial"/>
                <w:b/>
                <w:sz w:val="16"/>
              </w:rPr>
            </w:pPr>
            <w:r w:rsidRPr="00D31BAE">
              <w:rPr>
                <w:rFonts w:ascii="Arial" w:hAnsi="Arial" w:cs="Arial"/>
                <w:b/>
                <w:sz w:val="16"/>
              </w:rPr>
              <w:t>¿Remite cartas invitación?</w:t>
            </w:r>
          </w:p>
        </w:tc>
        <w:tc>
          <w:tcPr>
            <w:tcW w:w="1293" w:type="dxa"/>
            <w:shd w:val="clear" w:color="auto" w:fill="D9D9D9" w:themeFill="background1" w:themeFillShade="D9"/>
            <w:vAlign w:val="center"/>
          </w:tcPr>
          <w:p w14:paraId="4A10272B" w14:textId="77777777" w:rsidR="00665980" w:rsidRPr="00D31BAE" w:rsidRDefault="00665980" w:rsidP="004740DC">
            <w:pPr>
              <w:rPr>
                <w:rFonts w:ascii="Arial" w:hAnsi="Arial" w:cs="Arial"/>
                <w:b/>
                <w:sz w:val="16"/>
              </w:rPr>
            </w:pPr>
            <w:r w:rsidRPr="00D31BAE">
              <w:rPr>
                <w:rFonts w:ascii="Arial" w:hAnsi="Arial" w:cs="Arial"/>
                <w:b/>
                <w:sz w:val="16"/>
              </w:rPr>
              <w:t>¿Se ha realizado verificación de predios?</w:t>
            </w:r>
          </w:p>
        </w:tc>
        <w:tc>
          <w:tcPr>
            <w:tcW w:w="1384" w:type="dxa"/>
            <w:shd w:val="clear" w:color="auto" w:fill="D9D9D9" w:themeFill="background1" w:themeFillShade="D9"/>
            <w:vAlign w:val="center"/>
          </w:tcPr>
          <w:p w14:paraId="68BB6B25" w14:textId="77777777" w:rsidR="00665980" w:rsidRPr="00D31BAE" w:rsidRDefault="00665980" w:rsidP="004740DC">
            <w:pPr>
              <w:rPr>
                <w:rFonts w:ascii="Arial" w:hAnsi="Arial" w:cs="Arial"/>
                <w:b/>
                <w:sz w:val="16"/>
              </w:rPr>
            </w:pPr>
            <w:r w:rsidRPr="00D31BAE">
              <w:rPr>
                <w:rFonts w:ascii="Arial" w:hAnsi="Arial" w:cs="Arial"/>
                <w:b/>
                <w:sz w:val="16"/>
              </w:rPr>
              <w:t>¿Se han desarrollado sistemas de pago?</w:t>
            </w:r>
          </w:p>
        </w:tc>
        <w:tc>
          <w:tcPr>
            <w:tcW w:w="1518" w:type="dxa"/>
            <w:shd w:val="clear" w:color="auto" w:fill="D9D9D9" w:themeFill="background1" w:themeFillShade="D9"/>
            <w:vAlign w:val="center"/>
          </w:tcPr>
          <w:p w14:paraId="790A5210" w14:textId="77777777" w:rsidR="00665980" w:rsidRPr="00D31BAE" w:rsidRDefault="00665980" w:rsidP="004740DC">
            <w:pPr>
              <w:rPr>
                <w:rFonts w:ascii="Arial" w:hAnsi="Arial" w:cs="Arial"/>
                <w:b/>
                <w:sz w:val="16"/>
              </w:rPr>
            </w:pPr>
            <w:r w:rsidRPr="00D31BAE">
              <w:rPr>
                <w:rFonts w:ascii="Arial" w:hAnsi="Arial" w:cs="Arial"/>
                <w:b/>
                <w:sz w:val="16"/>
              </w:rPr>
              <w:t>¿Se ha realizado procedimiento administrativo de ejecución?</w:t>
            </w:r>
          </w:p>
        </w:tc>
      </w:tr>
      <w:tr w:rsidR="00665980" w:rsidRPr="00D31BAE" w14:paraId="210B6919" w14:textId="77777777" w:rsidTr="004740DC">
        <w:trPr>
          <w:trHeight w:val="573"/>
        </w:trPr>
        <w:tc>
          <w:tcPr>
            <w:tcW w:w="1134" w:type="dxa"/>
            <w:vAlign w:val="center"/>
          </w:tcPr>
          <w:p w14:paraId="0FA16D71" w14:textId="77777777" w:rsidR="00665980" w:rsidRPr="00D31BAE" w:rsidRDefault="00665980" w:rsidP="004740DC">
            <w:pPr>
              <w:rPr>
                <w:rFonts w:ascii="Arial" w:hAnsi="Arial" w:cs="Arial"/>
                <w:sz w:val="16"/>
              </w:rPr>
            </w:pPr>
            <w:r w:rsidRPr="00D31BAE">
              <w:rPr>
                <w:rFonts w:ascii="Arial" w:hAnsi="Arial" w:cs="Arial"/>
                <w:sz w:val="16"/>
              </w:rPr>
              <w:t>Nombre del municipio</w:t>
            </w:r>
          </w:p>
        </w:tc>
        <w:tc>
          <w:tcPr>
            <w:tcW w:w="1243" w:type="dxa"/>
            <w:vAlign w:val="center"/>
          </w:tcPr>
          <w:p w14:paraId="3EF0360F" w14:textId="79AC95C7" w:rsidR="00665980" w:rsidRPr="00D31BAE" w:rsidRDefault="008D42FA" w:rsidP="004740DC">
            <w:pPr>
              <w:rPr>
                <w:rFonts w:ascii="Arial" w:hAnsi="Arial" w:cs="Arial"/>
                <w:sz w:val="16"/>
              </w:rPr>
            </w:pPr>
            <w:r>
              <w:rPr>
                <w:rFonts w:ascii="Arial" w:hAnsi="Arial" w:cs="Arial"/>
                <w:sz w:val="16"/>
              </w:rPr>
              <w:t>SI</w:t>
            </w:r>
          </w:p>
        </w:tc>
        <w:tc>
          <w:tcPr>
            <w:tcW w:w="1104" w:type="dxa"/>
            <w:vAlign w:val="center"/>
          </w:tcPr>
          <w:p w14:paraId="2056A528" w14:textId="73FFCE00" w:rsidR="00665980" w:rsidRPr="00D31BAE" w:rsidRDefault="008D42FA" w:rsidP="004740DC">
            <w:pPr>
              <w:rPr>
                <w:rFonts w:ascii="Arial" w:hAnsi="Arial" w:cs="Arial"/>
                <w:sz w:val="16"/>
              </w:rPr>
            </w:pPr>
            <w:r>
              <w:rPr>
                <w:rFonts w:ascii="Arial" w:hAnsi="Arial" w:cs="Arial"/>
                <w:sz w:val="16"/>
              </w:rPr>
              <w:t>SI</w:t>
            </w:r>
          </w:p>
        </w:tc>
        <w:tc>
          <w:tcPr>
            <w:tcW w:w="1168" w:type="dxa"/>
            <w:vAlign w:val="center"/>
          </w:tcPr>
          <w:p w14:paraId="370AC2DA" w14:textId="7ACB3C84" w:rsidR="00665980" w:rsidRPr="00D31BAE" w:rsidRDefault="008D42FA" w:rsidP="004740DC">
            <w:pPr>
              <w:rPr>
                <w:rFonts w:ascii="Arial" w:hAnsi="Arial" w:cs="Arial"/>
                <w:sz w:val="16"/>
              </w:rPr>
            </w:pPr>
            <w:r>
              <w:rPr>
                <w:rFonts w:ascii="Arial" w:hAnsi="Arial" w:cs="Arial"/>
                <w:sz w:val="16"/>
              </w:rPr>
              <w:t>SI</w:t>
            </w:r>
          </w:p>
        </w:tc>
        <w:tc>
          <w:tcPr>
            <w:tcW w:w="1179" w:type="dxa"/>
            <w:vAlign w:val="center"/>
          </w:tcPr>
          <w:p w14:paraId="32E1FE70" w14:textId="0E585F63" w:rsidR="00665980" w:rsidRPr="00D31BAE" w:rsidRDefault="008D42FA" w:rsidP="004740DC">
            <w:pPr>
              <w:rPr>
                <w:rFonts w:ascii="Arial" w:hAnsi="Arial" w:cs="Arial"/>
                <w:sz w:val="16"/>
              </w:rPr>
            </w:pPr>
            <w:r>
              <w:rPr>
                <w:rFonts w:ascii="Arial" w:hAnsi="Arial" w:cs="Arial"/>
                <w:sz w:val="16"/>
              </w:rPr>
              <w:t>NO</w:t>
            </w:r>
          </w:p>
        </w:tc>
        <w:tc>
          <w:tcPr>
            <w:tcW w:w="1293" w:type="dxa"/>
            <w:vAlign w:val="center"/>
          </w:tcPr>
          <w:p w14:paraId="22EACEFA" w14:textId="6B36D106" w:rsidR="00665980" w:rsidRPr="00D31BAE" w:rsidRDefault="008D42FA" w:rsidP="004740DC">
            <w:pPr>
              <w:rPr>
                <w:rFonts w:ascii="Arial" w:hAnsi="Arial" w:cs="Arial"/>
                <w:sz w:val="16"/>
              </w:rPr>
            </w:pPr>
            <w:r>
              <w:rPr>
                <w:rFonts w:ascii="Arial" w:hAnsi="Arial" w:cs="Arial"/>
                <w:sz w:val="16"/>
              </w:rPr>
              <w:t>SI</w:t>
            </w:r>
          </w:p>
        </w:tc>
        <w:tc>
          <w:tcPr>
            <w:tcW w:w="1384" w:type="dxa"/>
            <w:vAlign w:val="center"/>
          </w:tcPr>
          <w:p w14:paraId="251320D1" w14:textId="13CE71EC" w:rsidR="00665980" w:rsidRPr="00D31BAE" w:rsidRDefault="008D42FA" w:rsidP="004740DC">
            <w:pPr>
              <w:rPr>
                <w:rFonts w:ascii="Arial" w:hAnsi="Arial" w:cs="Arial"/>
                <w:sz w:val="16"/>
              </w:rPr>
            </w:pPr>
            <w:r>
              <w:rPr>
                <w:rFonts w:ascii="Arial" w:hAnsi="Arial" w:cs="Arial"/>
                <w:sz w:val="16"/>
              </w:rPr>
              <w:t>SI</w:t>
            </w:r>
          </w:p>
        </w:tc>
        <w:tc>
          <w:tcPr>
            <w:tcW w:w="1518" w:type="dxa"/>
            <w:vAlign w:val="center"/>
          </w:tcPr>
          <w:p w14:paraId="69DEBD27" w14:textId="64442766" w:rsidR="00665980" w:rsidRPr="00D31BAE" w:rsidRDefault="008D42FA" w:rsidP="004740DC">
            <w:pPr>
              <w:rPr>
                <w:rFonts w:ascii="Arial" w:hAnsi="Arial" w:cs="Arial"/>
                <w:sz w:val="16"/>
              </w:rPr>
            </w:pPr>
            <w:r>
              <w:rPr>
                <w:rFonts w:ascii="Arial" w:hAnsi="Arial" w:cs="Arial"/>
                <w:sz w:val="16"/>
              </w:rPr>
              <w:t>SI</w:t>
            </w:r>
          </w:p>
        </w:tc>
      </w:tr>
    </w:tbl>
    <w:p w14:paraId="7293E1CF" w14:textId="77777777" w:rsidR="00665980" w:rsidRPr="00D31BAE" w:rsidRDefault="00665980" w:rsidP="00665980">
      <w:pPr>
        <w:rPr>
          <w:rFonts w:ascii="Arial" w:hAnsi="Arial" w:cs="Arial"/>
        </w:rPr>
      </w:pPr>
    </w:p>
    <w:p w14:paraId="2E4AB84A" w14:textId="32C8F510" w:rsidR="00665980" w:rsidRDefault="00110D2D" w:rsidP="00665980">
      <w:pPr>
        <w:jc w:val="both"/>
        <w:rPr>
          <w:rFonts w:ascii="Arial" w:hAnsi="Arial" w:cs="Arial"/>
        </w:rPr>
      </w:pPr>
      <w:hyperlink r:id="rId26" w:history="1">
        <w:r w:rsidR="008D42FA" w:rsidRPr="002E2038">
          <w:rPr>
            <w:rStyle w:val="Hipervnculo"/>
            <w:rFonts w:ascii="Arial" w:hAnsi="Arial" w:cs="Arial"/>
          </w:rPr>
          <w:t>SE ANEXA COPIA DEL CONVENIO DE COLABORACIÓN ADMINISTRATIVA EN MATERIA DEL IMPUESTO PREDIAL, CELEBRADO ENTRE EL GOBIERNO DEL ESTADO DE VERACRUZ Y EL H. AYUNTAMIENTO DE TUXPAN, VER., MISMO QUE FU</w:t>
        </w:r>
        <w:r w:rsidR="00827B52" w:rsidRPr="002E2038">
          <w:rPr>
            <w:rStyle w:val="Hipervnculo"/>
            <w:rFonts w:ascii="Arial" w:hAnsi="Arial" w:cs="Arial"/>
          </w:rPr>
          <w:t>E</w:t>
        </w:r>
        <w:r w:rsidR="008D42FA" w:rsidRPr="002E2038">
          <w:rPr>
            <w:rStyle w:val="Hipervnculo"/>
            <w:rFonts w:ascii="Arial" w:hAnsi="Arial" w:cs="Arial"/>
          </w:rPr>
          <w:t xml:space="preserve"> PUBLICADO EN LA GACETA OFICIAL D</w:t>
        </w:r>
        <w:r w:rsidR="008D42FA" w:rsidRPr="002E2038">
          <w:rPr>
            <w:rStyle w:val="Hipervnculo"/>
            <w:rFonts w:ascii="Arial" w:hAnsi="Arial" w:cs="Arial"/>
          </w:rPr>
          <w:t>E</w:t>
        </w:r>
        <w:r w:rsidR="008D42FA" w:rsidRPr="002E2038">
          <w:rPr>
            <w:rStyle w:val="Hipervnculo"/>
            <w:rFonts w:ascii="Arial" w:hAnsi="Arial" w:cs="Arial"/>
          </w:rPr>
          <w:t>L ESTADO</w:t>
        </w:r>
        <w:r w:rsidR="00827B52" w:rsidRPr="002E2038">
          <w:rPr>
            <w:rStyle w:val="Hipervnculo"/>
            <w:rFonts w:ascii="Arial" w:hAnsi="Arial" w:cs="Arial"/>
          </w:rPr>
          <w:t xml:space="preserve"> CON EL NÚMERO EXT. 168 FECHADO EL 28 DE ABRIL DEL AÑO 2022.</w:t>
        </w:r>
      </w:hyperlink>
    </w:p>
    <w:p w14:paraId="4744FEE5" w14:textId="77777777" w:rsidR="008D42FA" w:rsidRPr="00D31BAE" w:rsidRDefault="008D42FA" w:rsidP="00665980">
      <w:pPr>
        <w:jc w:val="both"/>
        <w:rPr>
          <w:rFonts w:ascii="Arial" w:hAnsi="Arial" w:cs="Arial"/>
        </w:rPr>
      </w:pPr>
    </w:p>
    <w:p w14:paraId="038CB817" w14:textId="77777777" w:rsidR="00665980" w:rsidRPr="00D31BAE" w:rsidRDefault="00665980" w:rsidP="00665980">
      <w:pPr>
        <w:jc w:val="both"/>
        <w:rPr>
          <w:rFonts w:ascii="Arial" w:hAnsi="Arial" w:cs="Arial"/>
        </w:rPr>
      </w:pPr>
      <w:r w:rsidRPr="00D31BAE">
        <w:rPr>
          <w:rFonts w:ascii="Arial" w:hAnsi="Arial" w:cs="Arial"/>
          <w:b/>
        </w:rPr>
        <w:t>Nota:</w:t>
      </w:r>
      <w:r w:rsidRPr="00D31BAE">
        <w:rPr>
          <w:rFonts w:ascii="Arial" w:hAnsi="Arial" w:cs="Arial"/>
        </w:rPr>
        <w:t xml:space="preserve"> Es necesario que en cada respuesta se señale cómo se realizaron dichas acciones y se anexe la documentación soporte correspondiente.</w:t>
      </w:r>
    </w:p>
    <w:p w14:paraId="4D85E766" w14:textId="77777777" w:rsidR="00665980" w:rsidRDefault="00665980" w:rsidP="00665980">
      <w:pPr>
        <w:jc w:val="both"/>
        <w:rPr>
          <w:rFonts w:ascii="Arial" w:hAnsi="Arial" w:cs="Arial"/>
          <w:b/>
        </w:rPr>
      </w:pPr>
    </w:p>
    <w:p w14:paraId="372BD8D1" w14:textId="45290999" w:rsidR="00665980" w:rsidRPr="001C4087" w:rsidRDefault="00665980" w:rsidP="00665980">
      <w:pPr>
        <w:jc w:val="both"/>
        <w:rPr>
          <w:rFonts w:ascii="Arial" w:hAnsi="Arial" w:cs="Arial"/>
          <w:b/>
        </w:rPr>
      </w:pPr>
      <w:r w:rsidRPr="001C4087">
        <w:rPr>
          <w:rFonts w:ascii="Arial" w:hAnsi="Arial" w:cs="Arial"/>
          <w:b/>
        </w:rPr>
        <w:t>Notas:</w:t>
      </w:r>
    </w:p>
    <w:p w14:paraId="28299F0C" w14:textId="77777777" w:rsidR="00665980" w:rsidRPr="001C4087" w:rsidRDefault="00665980" w:rsidP="00665980">
      <w:pPr>
        <w:jc w:val="both"/>
        <w:rPr>
          <w:rFonts w:ascii="Arial" w:hAnsi="Arial" w:cs="Arial"/>
        </w:rPr>
      </w:pPr>
      <w:r w:rsidRPr="001C4087">
        <w:rPr>
          <w:rFonts w:ascii="Arial" w:hAnsi="Arial" w:cs="Arial"/>
        </w:rPr>
        <w:t>1. En el caso de incrementos importantes en la recaudación o variaciones significativas con respecto al año inmediato anterior; es decir, cifras superiores como resultado de incrementos en tasas, cuotas o tarifas, deberá abundarse al respecto.</w:t>
      </w:r>
    </w:p>
    <w:p w14:paraId="5FC75005" w14:textId="77777777" w:rsidR="00665980" w:rsidRPr="001C4087" w:rsidRDefault="00665980" w:rsidP="00665980">
      <w:pPr>
        <w:jc w:val="both"/>
        <w:rPr>
          <w:rFonts w:ascii="Arial" w:hAnsi="Arial" w:cs="Arial"/>
        </w:rPr>
      </w:pPr>
    </w:p>
    <w:p w14:paraId="7C55C6A6" w14:textId="77777777" w:rsidR="00665980" w:rsidRPr="001C4087" w:rsidRDefault="00665980" w:rsidP="00665980">
      <w:pPr>
        <w:jc w:val="both"/>
        <w:rPr>
          <w:rFonts w:ascii="Arial" w:hAnsi="Arial" w:cs="Arial"/>
        </w:rPr>
      </w:pPr>
      <w:r w:rsidRPr="001C4087">
        <w:rPr>
          <w:rFonts w:ascii="Arial" w:hAnsi="Arial" w:cs="Arial"/>
        </w:rPr>
        <w:t xml:space="preserve">2. Se deberán aportar los elementos que se consideren necesarios a efecto de que el Comité de Vigilancia cuente con información suficiente para estar en condiciones de validar su información. </w:t>
      </w:r>
      <w:r>
        <w:rPr>
          <w:rFonts w:ascii="Arial" w:hAnsi="Arial" w:cs="Arial"/>
        </w:rPr>
        <w:t>Todo el soporte documental deberá adjuntarse en el apartado de información soporte de la plataforma.</w:t>
      </w:r>
    </w:p>
    <w:p w14:paraId="01B2D1A8" w14:textId="77777777" w:rsidR="00665980" w:rsidRPr="001C4087" w:rsidRDefault="00665980" w:rsidP="00665980">
      <w:pPr>
        <w:jc w:val="both"/>
        <w:rPr>
          <w:rFonts w:ascii="Arial" w:hAnsi="Arial" w:cs="Arial"/>
        </w:rPr>
      </w:pPr>
    </w:p>
    <w:p w14:paraId="4421DD8B" w14:textId="77777777" w:rsidR="00665980" w:rsidRPr="001C4087" w:rsidRDefault="00665980" w:rsidP="00665980">
      <w:pPr>
        <w:jc w:val="both"/>
        <w:rPr>
          <w:rFonts w:ascii="Arial" w:hAnsi="Arial" w:cs="Arial"/>
        </w:rPr>
      </w:pPr>
      <w:r w:rsidRPr="001C4087">
        <w:rPr>
          <w:rFonts w:ascii="Arial" w:hAnsi="Arial" w:cs="Arial"/>
        </w:rPr>
        <w:t xml:space="preserve">3. Se recomienda explicar los programas, acciones, enviar actas de cabildo, instrucciones sobre operativos, etc., tanto de la Entidad en su conjunto como de algún Municipio en lo particular, que considere necesario. </w:t>
      </w:r>
    </w:p>
    <w:p w14:paraId="623CEA39" w14:textId="77777777" w:rsidR="00665980" w:rsidRPr="001C4087" w:rsidRDefault="00665980" w:rsidP="00665980">
      <w:pPr>
        <w:jc w:val="both"/>
        <w:rPr>
          <w:rFonts w:ascii="Arial" w:hAnsi="Arial" w:cs="Arial"/>
        </w:rPr>
      </w:pPr>
    </w:p>
    <w:p w14:paraId="43C1693B" w14:textId="526211AA" w:rsidR="00571039" w:rsidRPr="002952CE" w:rsidRDefault="00665980" w:rsidP="002952CE">
      <w:pPr>
        <w:jc w:val="both"/>
        <w:rPr>
          <w:rFonts w:ascii="Arial" w:hAnsi="Arial" w:cs="Arial"/>
        </w:rPr>
      </w:pPr>
      <w:r w:rsidRPr="001C4087">
        <w:rPr>
          <w:rFonts w:ascii="Arial" w:hAnsi="Arial" w:cs="Arial"/>
        </w:rPr>
        <w:t>4. Si a juicio de la Entidad requiere profundizar algún punto de su información que facilite la validación de las mismas, favor de agregarlo al final del Cuestionario.</w:t>
      </w:r>
    </w:p>
    <w:sectPr w:rsidR="00571039" w:rsidRPr="002952CE">
      <w:head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A21F" w14:textId="77777777" w:rsidR="007A2A02" w:rsidRDefault="007A2A02" w:rsidP="00665980">
      <w:r>
        <w:separator/>
      </w:r>
    </w:p>
  </w:endnote>
  <w:endnote w:type="continuationSeparator" w:id="0">
    <w:p w14:paraId="0F79991C" w14:textId="77777777" w:rsidR="007A2A02" w:rsidRDefault="007A2A02" w:rsidP="00665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3296F" w14:textId="77777777" w:rsidR="007A2A02" w:rsidRDefault="007A2A02" w:rsidP="00665980">
      <w:r>
        <w:separator/>
      </w:r>
    </w:p>
  </w:footnote>
  <w:footnote w:type="continuationSeparator" w:id="0">
    <w:p w14:paraId="6E4D0F53" w14:textId="77777777" w:rsidR="007A2A02" w:rsidRDefault="007A2A02" w:rsidP="00665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B36D" w14:textId="77777777" w:rsidR="00665980" w:rsidRDefault="00665980" w:rsidP="00665980">
    <w:pPr>
      <w:pStyle w:val="Encabezado"/>
      <w:pBdr>
        <w:bottom w:val="single" w:sz="4" w:space="1" w:color="auto"/>
      </w:pBdr>
      <w:jc w:val="right"/>
      <w:rPr>
        <w:rFonts w:ascii="Arial" w:hAnsi="Arial" w:cs="Arial"/>
        <w:noProof/>
        <w:sz w:val="18"/>
        <w:lang w:eastAsia="es-MX"/>
      </w:rPr>
    </w:pPr>
    <w:r w:rsidRPr="005C1FB2">
      <w:rPr>
        <w:rFonts w:ascii="Arial" w:hAnsi="Arial" w:cs="Arial"/>
        <w:noProof/>
        <w:sz w:val="18"/>
        <w:lang w:eastAsia="es-MX"/>
      </w:rPr>
      <w:t>Cuestionario Impuesto Predial.  Ejercicio 20</w:t>
    </w:r>
    <w:r>
      <w:rPr>
        <w:rFonts w:ascii="Arial" w:hAnsi="Arial" w:cs="Arial"/>
        <w:noProof/>
        <w:sz w:val="18"/>
        <w:lang w:eastAsia="es-MX"/>
      </w:rPr>
      <w:t>24</w:t>
    </w:r>
  </w:p>
  <w:p w14:paraId="15D96100" w14:textId="77777777" w:rsidR="00665980" w:rsidRDefault="006659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77363"/>
    <w:multiLevelType w:val="hybridMultilevel"/>
    <w:tmpl w:val="D8AE1912"/>
    <w:lvl w:ilvl="0" w:tplc="080A0017">
      <w:start w:val="1"/>
      <w:numFmt w:val="lowerLetter"/>
      <w:lvlText w:val="%1)"/>
      <w:lvlJc w:val="left"/>
      <w:pPr>
        <w:ind w:left="106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801F1B"/>
    <w:multiLevelType w:val="hybridMultilevel"/>
    <w:tmpl w:val="66C8A0FA"/>
    <w:lvl w:ilvl="0" w:tplc="2410C67E">
      <w:start w:val="5"/>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4D2716CD"/>
    <w:multiLevelType w:val="hybridMultilevel"/>
    <w:tmpl w:val="CB8EA6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90F3BED"/>
    <w:multiLevelType w:val="hybridMultilevel"/>
    <w:tmpl w:val="2A8ED3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095892"/>
    <w:multiLevelType w:val="hybridMultilevel"/>
    <w:tmpl w:val="D966A2DE"/>
    <w:lvl w:ilvl="0" w:tplc="C9820680">
      <w:start w:val="3"/>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980"/>
    <w:rsid w:val="00001945"/>
    <w:rsid w:val="00010186"/>
    <w:rsid w:val="0006270A"/>
    <w:rsid w:val="00064EB7"/>
    <w:rsid w:val="000D1CBC"/>
    <w:rsid w:val="002952CE"/>
    <w:rsid w:val="002E2038"/>
    <w:rsid w:val="002F2A98"/>
    <w:rsid w:val="003164F2"/>
    <w:rsid w:val="0037764D"/>
    <w:rsid w:val="003A628A"/>
    <w:rsid w:val="00401AE3"/>
    <w:rsid w:val="0047667B"/>
    <w:rsid w:val="00523ABF"/>
    <w:rsid w:val="00571039"/>
    <w:rsid w:val="005968F1"/>
    <w:rsid w:val="005B36F6"/>
    <w:rsid w:val="00630E51"/>
    <w:rsid w:val="006442DD"/>
    <w:rsid w:val="00665980"/>
    <w:rsid w:val="007756FD"/>
    <w:rsid w:val="007A2A02"/>
    <w:rsid w:val="007B2A30"/>
    <w:rsid w:val="007D108E"/>
    <w:rsid w:val="00823A06"/>
    <w:rsid w:val="00827B52"/>
    <w:rsid w:val="008D42FA"/>
    <w:rsid w:val="00963F03"/>
    <w:rsid w:val="00980530"/>
    <w:rsid w:val="009C60F6"/>
    <w:rsid w:val="009D353F"/>
    <w:rsid w:val="00A840DF"/>
    <w:rsid w:val="00AB304E"/>
    <w:rsid w:val="00AB3D4E"/>
    <w:rsid w:val="00AC57FD"/>
    <w:rsid w:val="00B54857"/>
    <w:rsid w:val="00BE42EC"/>
    <w:rsid w:val="00C4351F"/>
    <w:rsid w:val="00C616F6"/>
    <w:rsid w:val="00CD1214"/>
    <w:rsid w:val="00D67BA9"/>
    <w:rsid w:val="00DA5020"/>
    <w:rsid w:val="00DF7DF9"/>
    <w:rsid w:val="00E504AC"/>
    <w:rsid w:val="00EF16A2"/>
    <w:rsid w:val="00FC0EC5"/>
    <w:rsid w:val="00FF75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F9EE"/>
  <w15:chartTrackingRefBased/>
  <w15:docId w15:val="{A965B5B7-BE4E-44F0-BCA3-FC61FFF4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980"/>
    <w:pPr>
      <w:spacing w:after="0" w:line="240" w:lineRule="auto"/>
      <w:ind w:right="51"/>
      <w:jc w:val="center"/>
    </w:pPr>
    <w:rPr>
      <w:rFonts w:ascii="Calibri" w:eastAsia="Calibri" w:hAnsi="Calibri" w:cs="Times New Roman"/>
    </w:rPr>
  </w:style>
  <w:style w:type="paragraph" w:styleId="Ttulo1">
    <w:name w:val="heading 1"/>
    <w:basedOn w:val="Normal"/>
    <w:next w:val="Normal"/>
    <w:link w:val="Ttulo1Car"/>
    <w:qFormat/>
    <w:rsid w:val="00665980"/>
    <w:pPr>
      <w:keepNext/>
      <w:ind w:right="0"/>
      <w:jc w:val="left"/>
      <w:outlineLvl w:val="0"/>
    </w:pPr>
    <w:rPr>
      <w:rFonts w:ascii="Arial" w:eastAsia="Times New Roman" w:hAnsi="Arial"/>
      <w:b/>
      <w:szCs w:val="20"/>
      <w:lang w:eastAsia="es-ES"/>
    </w:rPr>
  </w:style>
  <w:style w:type="paragraph" w:styleId="Ttulo3">
    <w:name w:val="heading 3"/>
    <w:basedOn w:val="Normal"/>
    <w:next w:val="Normal"/>
    <w:link w:val="Ttulo3Car"/>
    <w:qFormat/>
    <w:rsid w:val="00665980"/>
    <w:pPr>
      <w:keepNext/>
      <w:ind w:right="0"/>
      <w:outlineLvl w:val="2"/>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5980"/>
    <w:pPr>
      <w:tabs>
        <w:tab w:val="center" w:pos="4419"/>
        <w:tab w:val="right" w:pos="8838"/>
      </w:tabs>
    </w:pPr>
  </w:style>
  <w:style w:type="character" w:customStyle="1" w:styleId="EncabezadoCar">
    <w:name w:val="Encabezado Car"/>
    <w:basedOn w:val="Fuentedeprrafopredeter"/>
    <w:link w:val="Encabezado"/>
    <w:uiPriority w:val="99"/>
    <w:rsid w:val="00665980"/>
  </w:style>
  <w:style w:type="paragraph" w:styleId="Piedepgina">
    <w:name w:val="footer"/>
    <w:basedOn w:val="Normal"/>
    <w:link w:val="PiedepginaCar"/>
    <w:uiPriority w:val="99"/>
    <w:unhideWhenUsed/>
    <w:rsid w:val="00665980"/>
    <w:pPr>
      <w:tabs>
        <w:tab w:val="center" w:pos="4419"/>
        <w:tab w:val="right" w:pos="8838"/>
      </w:tabs>
    </w:pPr>
  </w:style>
  <w:style w:type="character" w:customStyle="1" w:styleId="PiedepginaCar">
    <w:name w:val="Pie de página Car"/>
    <w:basedOn w:val="Fuentedeprrafopredeter"/>
    <w:link w:val="Piedepgina"/>
    <w:uiPriority w:val="99"/>
    <w:rsid w:val="00665980"/>
  </w:style>
  <w:style w:type="character" w:customStyle="1" w:styleId="Ttulo1Car">
    <w:name w:val="Título 1 Car"/>
    <w:basedOn w:val="Fuentedeprrafopredeter"/>
    <w:link w:val="Ttulo1"/>
    <w:rsid w:val="00665980"/>
    <w:rPr>
      <w:rFonts w:ascii="Arial" w:eastAsia="Times New Roman" w:hAnsi="Arial" w:cs="Times New Roman"/>
      <w:b/>
      <w:szCs w:val="20"/>
      <w:lang w:eastAsia="es-ES"/>
    </w:rPr>
  </w:style>
  <w:style w:type="character" w:customStyle="1" w:styleId="Ttulo3Car">
    <w:name w:val="Título 3 Car"/>
    <w:basedOn w:val="Fuentedeprrafopredeter"/>
    <w:link w:val="Ttulo3"/>
    <w:rsid w:val="00665980"/>
    <w:rPr>
      <w:rFonts w:ascii="Arial" w:eastAsia="Times New Roman" w:hAnsi="Arial" w:cs="Arial"/>
      <w:b/>
      <w:bCs/>
      <w:sz w:val="24"/>
      <w:szCs w:val="24"/>
      <w:lang w:val="es-ES" w:eastAsia="es-ES"/>
    </w:rPr>
  </w:style>
  <w:style w:type="paragraph" w:styleId="Prrafodelista">
    <w:name w:val="List Paragraph"/>
    <w:basedOn w:val="Normal"/>
    <w:uiPriority w:val="34"/>
    <w:qFormat/>
    <w:rsid w:val="00665980"/>
    <w:pPr>
      <w:ind w:left="720"/>
      <w:contextualSpacing/>
    </w:pPr>
  </w:style>
  <w:style w:type="table" w:styleId="Tablaconcuadrcula">
    <w:name w:val="Table Grid"/>
    <w:basedOn w:val="Tablanormal"/>
    <w:uiPriority w:val="59"/>
    <w:rsid w:val="0066598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B304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304E"/>
    <w:rPr>
      <w:rFonts w:ascii="Segoe UI" w:eastAsia="Calibri" w:hAnsi="Segoe UI" w:cs="Segoe UI"/>
      <w:sz w:val="18"/>
      <w:szCs w:val="18"/>
    </w:rPr>
  </w:style>
  <w:style w:type="character" w:styleId="Hipervnculo">
    <w:name w:val="Hyperlink"/>
    <w:basedOn w:val="Fuentedeprrafopredeter"/>
    <w:uiPriority w:val="99"/>
    <w:unhideWhenUsed/>
    <w:rsid w:val="002E2038"/>
    <w:rPr>
      <w:color w:val="0563C1" w:themeColor="hyperlink"/>
      <w:u w:val="single"/>
    </w:rPr>
  </w:style>
  <w:style w:type="character" w:styleId="Hipervnculovisitado">
    <w:name w:val="FollowedHyperlink"/>
    <w:basedOn w:val="Fuentedeprrafopredeter"/>
    <w:uiPriority w:val="99"/>
    <w:semiHidden/>
    <w:unhideWhenUsed/>
    <w:rsid w:val="002E20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PADRON%20FACTURA%202023.pdf" TargetMode="Externa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yperlink" Target="CONVENIO%20PREDIAL.pdf"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PADRON%20FACTURA%202024.pdf" TargetMode="External"/><Relationship Id="rId12" Type="http://schemas.openxmlformats.org/officeDocument/2006/relationships/hyperlink" Target="FRACCIONAMIENTO.pdf" TargetMode="Externa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tuxpanveracruz.gob.mx/" TargetMode="Externa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UOTA%20MINIMA.pdf"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uxpanveracruz.gob.mx/"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LEY%20DE%20INGRESOS%202024.pdf"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LEY%20DE%20INGRESOS%202024.pdf"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14</Pages>
  <Words>2161</Words>
  <Characters>11890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Elizabeth Solorzano Ibañez</dc:creator>
  <cp:keywords/>
  <dc:description/>
  <cp:lastModifiedBy>CAJAP1</cp:lastModifiedBy>
  <cp:revision>29</cp:revision>
  <cp:lastPrinted>2025-03-28T23:53:00Z</cp:lastPrinted>
  <dcterms:created xsi:type="dcterms:W3CDTF">2025-03-26T18:18:00Z</dcterms:created>
  <dcterms:modified xsi:type="dcterms:W3CDTF">2025-03-29T00:04:00Z</dcterms:modified>
</cp:coreProperties>
</file>